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01B89" w:rsidRPr="002F0B44" w:rsidRDefault="00801B89" w:rsidP="00801B89">
      <w:pPr>
        <w:tabs>
          <w:tab w:val="left" w:pos="8222"/>
        </w:tabs>
        <w:jc w:val="center"/>
        <w:rPr>
          <w:rFonts w:ascii="Footlight MT Light" w:eastAsia="Gentium Basic" w:hAnsi="Footlight MT Light" w:cs="Gentium Basic"/>
          <w:b/>
          <w:sz w:val="24"/>
          <w:szCs w:val="24"/>
        </w:rPr>
      </w:pPr>
      <w:r w:rsidRPr="002F0B44">
        <w:rPr>
          <w:rFonts w:ascii="Footlight MT Light" w:eastAsia="Gentium Basic" w:hAnsi="Footlight MT Light" w:cs="Gentium Basic"/>
          <w:b/>
          <w:sz w:val="28"/>
          <w:szCs w:val="28"/>
        </w:rPr>
        <w:t>RANCANGAN DOKUMEN KONTRAK</w:t>
      </w:r>
      <w:r w:rsidRPr="002F0B44">
        <w:rPr>
          <w:rFonts w:ascii="Footlight MT Light" w:hAnsi="Footlight MT Light"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33D886E9" wp14:editId="14BC7063">
                <wp:simplePos x="0" y="0"/>
                <wp:positionH relativeFrom="column">
                  <wp:posOffset>-126999</wp:posOffset>
                </wp:positionH>
                <wp:positionV relativeFrom="paragraph">
                  <wp:posOffset>-4940299</wp:posOffset>
                </wp:positionV>
                <wp:extent cx="5534025" cy="352425"/>
                <wp:effectExtent l="0" t="0" r="0" b="0"/>
                <wp:wrapNone/>
                <wp:docPr id="219" name="Rectangle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583750" y="3608550"/>
                          <a:ext cx="55245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801B89" w:rsidRDefault="00801B89" w:rsidP="00801B89">
                            <w:pPr>
                              <w:textDirection w:val="btLr"/>
                            </w:pPr>
                            <w:r>
                              <w:rPr>
                                <w:color w:val="000000"/>
                                <w:u w:val="single"/>
                              </w:rPr>
                              <w:t xml:space="preserve">Bab IX. </w:t>
                            </w:r>
                            <w:proofErr w:type="spellStart"/>
                            <w:r>
                              <w:rPr>
                                <w:color w:val="000000"/>
                                <w:u w:val="single"/>
                              </w:rPr>
                              <w:t>Bentuk</w:t>
                            </w:r>
                            <w:proofErr w:type="spellEnd"/>
                            <w:r>
                              <w:rPr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00000"/>
                                <w:u w:val="single"/>
                              </w:rPr>
                              <w:t>Dokumen</w:t>
                            </w:r>
                            <w:proofErr w:type="spellEnd"/>
                            <w:r>
                              <w:rPr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00000"/>
                                <w:u w:val="single"/>
                              </w:rPr>
                              <w:t>Kontrak</w:t>
                            </w:r>
                            <w:proofErr w:type="spellEnd"/>
                            <w:r>
                              <w:rPr>
                                <w:color w:val="000000"/>
                                <w:u w:val="single"/>
                              </w:rPr>
                              <w:tab/>
                            </w:r>
                            <w:r>
                              <w:rPr>
                                <w:color w:val="000000"/>
                                <w:u w:val="single"/>
                              </w:rPr>
                              <w:tab/>
                            </w:r>
                            <w:r>
                              <w:rPr>
                                <w:color w:val="000000"/>
                                <w:u w:val="single"/>
                              </w:rPr>
                              <w:tab/>
                            </w:r>
                            <w:r>
                              <w:rPr>
                                <w:color w:val="000000"/>
                                <w:u w:val="single"/>
                              </w:rPr>
                              <w:tab/>
                            </w:r>
                            <w:r>
                              <w:rPr>
                                <w:color w:val="000000"/>
                                <w:u w:val="single"/>
                              </w:rPr>
                              <w:tab/>
                              <w:t xml:space="preserve">                                       125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3D886E9" id="Rectangle 219" o:spid="_x0000_s1026" style="position:absolute;left:0;text-align:left;margin-left:-10pt;margin-top:-389pt;width:435.75pt;height:27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oipzAEAAIMDAAAOAAAAZHJzL2Uyb0RvYy54bWysU8Fu2zAMvQ/YPwi6L3bcuE2NOMXQIsOA&#10;YgvQ9QNkWY4FyJJGKrHz96OUrMm2WzEfZFJ8fuJ7olcP02DYQQFqZ2s+n+WcKStdq+2u5q8/Np+W&#10;nGEQthXGWVXzo0L+sP74YTX6ShWud6ZVwIjEYjX6mvch+CrLUPZqEDhzXlkqdg4GESiFXdaCGIl9&#10;MFmR57fZ6KD14KRCpN2nU5GvE3/XKRm+dx2qwEzNqbeQVkhrE9dsvRLVDoTvtTy3Id7RxSC0pUPf&#10;qJ5EEGwP+h+qQUtw6Lowk27IXNdpqZIGUjPP/1Lz0guvkhYyB/2bTfj/aOW3w4vfAtkweqyQwqhi&#10;6mCIb+qPTTUvyuXNXUn2HWt+c5svS4qTcWoKTBKgLItFmRNARsSiuKeYANmFyQOGL8oNLAY1B7qY&#10;5Jc4PGM4QX9D4sHojG432piUwK55NMAOgi5xk54z+x8wYyPYuvjZiTHuZBddMQpTM1Exho1rj1tg&#10;6OVGU1PPAsNWAN3+nLORJqLm+HMvQHFmvlqy/H6+KEoaoZQsyruoF64rzXVFWNk7GrTA2Sl8DGns&#10;Tj1+3gfX6ST80sq5WbrpZN15KuMoXecJdfl31r8AAAD//wMAUEsDBBQABgAIAAAAIQCAvPDv3wAA&#10;AA0BAAAPAAAAZHJzL2Rvd25yZXYueG1sTI9BT4QwEIXvJv6HZky87ZYl4hKkbMwm3kyMqNFjoSOQ&#10;baeEFhb/vbMnvb2Z9/Lmm/KwOisWnMLgScFum4BAar0ZqFPw/va0yUGEqMlo6wkV/GCAQ3V9VerC&#10;+DO94lLHTnAJhUIr6GMcCylD26PTYetHJPa+/eR05HHqpJn0mcudlWmS3EunB+ILvR7x2GN7qmen&#10;wC7J3cdnk33l9dDh82ldjn5+Uer2Zn18ABFxjX9huOAzOlTM1PiZTBBWwYbrOcpiv89ZcSTPdhmI&#10;5rJK0wxkVcr/X1S/AAAA//8DAFBLAQItABQABgAIAAAAIQC2gziS/gAAAOEBAAATAAAAAAAAAAAA&#10;AAAAAAAAAABbQ29udGVudF9UeXBlc10ueG1sUEsBAi0AFAAGAAgAAAAhADj9If/WAAAAlAEAAAsA&#10;AAAAAAAAAAAAAAAALwEAAF9yZWxzLy5yZWxzUEsBAi0AFAAGAAgAAAAhAD62iKnMAQAAgwMAAA4A&#10;AAAAAAAAAAAAAAAALgIAAGRycy9lMm9Eb2MueG1sUEsBAi0AFAAGAAgAAAAhAIC88O/fAAAADQEA&#10;AA8AAAAAAAAAAAAAAAAAJgQAAGRycy9kb3ducmV2LnhtbFBLBQYAAAAABAAEAPMAAAAyBQAAAAA=&#10;" stroked="f">
                <v:textbox inset="2.53958mm,1.2694mm,2.53958mm,1.2694mm">
                  <w:txbxContent>
                    <w:p w:rsidR="00801B89" w:rsidRDefault="00801B89" w:rsidP="00801B89">
                      <w:pPr>
                        <w:textDirection w:val="btLr"/>
                      </w:pPr>
                      <w:r>
                        <w:rPr>
                          <w:color w:val="000000"/>
                          <w:u w:val="single"/>
                        </w:rPr>
                        <w:t xml:space="preserve">Bab IX. </w:t>
                      </w:r>
                      <w:proofErr w:type="spellStart"/>
                      <w:r>
                        <w:rPr>
                          <w:color w:val="000000"/>
                          <w:u w:val="single"/>
                        </w:rPr>
                        <w:t>Bentuk</w:t>
                      </w:r>
                      <w:proofErr w:type="spellEnd"/>
                      <w:r>
                        <w:rPr>
                          <w:color w:val="000000"/>
                          <w:u w:val="single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00000"/>
                          <w:u w:val="single"/>
                        </w:rPr>
                        <w:t>Dokumen</w:t>
                      </w:r>
                      <w:proofErr w:type="spellEnd"/>
                      <w:r>
                        <w:rPr>
                          <w:color w:val="000000"/>
                          <w:u w:val="single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00000"/>
                          <w:u w:val="single"/>
                        </w:rPr>
                        <w:t>Kontrak</w:t>
                      </w:r>
                      <w:proofErr w:type="spellEnd"/>
                      <w:r>
                        <w:rPr>
                          <w:color w:val="000000"/>
                          <w:u w:val="single"/>
                        </w:rPr>
                        <w:tab/>
                      </w:r>
                      <w:r>
                        <w:rPr>
                          <w:color w:val="000000"/>
                          <w:u w:val="single"/>
                        </w:rPr>
                        <w:tab/>
                      </w:r>
                      <w:r>
                        <w:rPr>
                          <w:color w:val="000000"/>
                          <w:u w:val="single"/>
                        </w:rPr>
                        <w:tab/>
                      </w:r>
                      <w:r>
                        <w:rPr>
                          <w:color w:val="000000"/>
                          <w:u w:val="single"/>
                        </w:rPr>
                        <w:tab/>
                      </w:r>
                      <w:r>
                        <w:rPr>
                          <w:color w:val="000000"/>
                          <w:u w:val="single"/>
                        </w:rPr>
                        <w:tab/>
                        <w:t xml:space="preserve">                                       125</w:t>
                      </w:r>
                    </w:p>
                  </w:txbxContent>
                </v:textbox>
              </v:rect>
            </w:pict>
          </mc:Fallback>
        </mc:AlternateContent>
      </w:r>
    </w:p>
    <w:p w:rsidR="00801B89" w:rsidRPr="002F0B44" w:rsidRDefault="00801B89" w:rsidP="00801B89">
      <w:pPr>
        <w:tabs>
          <w:tab w:val="left" w:pos="8222"/>
        </w:tabs>
        <w:jc w:val="left"/>
        <w:rPr>
          <w:rFonts w:ascii="Footlight MT Light" w:eastAsia="Gentium Basic" w:hAnsi="Footlight MT Light" w:cs="Gentium Basic"/>
          <w:b/>
          <w:sz w:val="24"/>
          <w:szCs w:val="24"/>
        </w:rPr>
      </w:pPr>
    </w:p>
    <w:p w:rsidR="00801B89" w:rsidRPr="002F0B44" w:rsidRDefault="00801B89" w:rsidP="00801B89">
      <w:pPr>
        <w:tabs>
          <w:tab w:val="left" w:pos="8222"/>
        </w:tabs>
        <w:ind w:left="567" w:hanging="567"/>
        <w:jc w:val="left"/>
        <w:rPr>
          <w:rFonts w:ascii="Footlight MT Light" w:eastAsia="Gentium Basic" w:hAnsi="Footlight MT Light" w:cs="Gentium Basic"/>
          <w:b/>
          <w:sz w:val="24"/>
          <w:szCs w:val="24"/>
        </w:rPr>
      </w:pPr>
    </w:p>
    <w:p w:rsidR="00801B89" w:rsidRPr="002F0B44" w:rsidRDefault="00801B89" w:rsidP="00801B89">
      <w:pPr>
        <w:tabs>
          <w:tab w:val="left" w:pos="8222"/>
        </w:tabs>
        <w:jc w:val="center"/>
        <w:rPr>
          <w:rFonts w:ascii="Footlight MT Light" w:eastAsia="Gentium Basic" w:hAnsi="Footlight MT Light" w:cs="Gentium Basic"/>
          <w:b/>
          <w:sz w:val="24"/>
          <w:szCs w:val="24"/>
        </w:rPr>
      </w:pPr>
    </w:p>
    <w:p w:rsidR="00801B89" w:rsidRPr="002F0B44" w:rsidRDefault="00801B89" w:rsidP="00801B89">
      <w:pPr>
        <w:tabs>
          <w:tab w:val="left" w:pos="8222"/>
        </w:tabs>
        <w:jc w:val="center"/>
        <w:rPr>
          <w:rFonts w:ascii="Footlight MT Light" w:eastAsia="Gentium Basic" w:hAnsi="Footlight MT Light" w:cs="Gentium Basic"/>
          <w:b/>
          <w:sz w:val="24"/>
          <w:szCs w:val="24"/>
        </w:rPr>
      </w:pPr>
      <w:r w:rsidRPr="002F0B44">
        <w:rPr>
          <w:rFonts w:ascii="Footlight MT Light" w:eastAsia="Gentium Basic" w:hAnsi="Footlight MT Light" w:cs="Gentium Basic"/>
          <w:b/>
          <w:sz w:val="24"/>
          <w:szCs w:val="24"/>
        </w:rPr>
        <w:t>SURAT PERJANJIAN</w:t>
      </w:r>
    </w:p>
    <w:p w:rsidR="00801B89" w:rsidRPr="002F0B44" w:rsidRDefault="00801B89" w:rsidP="00801B89">
      <w:pPr>
        <w:tabs>
          <w:tab w:val="left" w:pos="8222"/>
        </w:tabs>
        <w:jc w:val="center"/>
        <w:rPr>
          <w:rFonts w:ascii="Footlight MT Light" w:eastAsia="Gentium Basic" w:hAnsi="Footlight MT Light" w:cs="Gentium Basic"/>
          <w:sz w:val="24"/>
          <w:szCs w:val="24"/>
        </w:rPr>
      </w:pPr>
    </w:p>
    <w:p w:rsidR="00801B89" w:rsidRPr="002F0B44" w:rsidRDefault="00801B89" w:rsidP="00801B89">
      <w:pPr>
        <w:tabs>
          <w:tab w:val="left" w:pos="8222"/>
        </w:tabs>
        <w:jc w:val="center"/>
        <w:rPr>
          <w:rFonts w:ascii="Footlight MT Light" w:eastAsia="Gentium Basic" w:hAnsi="Footlight MT Light" w:cs="Gentium Basic"/>
          <w:sz w:val="24"/>
          <w:szCs w:val="24"/>
        </w:rPr>
      </w:pP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untuk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melaksanakan</w:t>
      </w:r>
      <w:proofErr w:type="spellEnd"/>
    </w:p>
    <w:p w:rsidR="00801B89" w:rsidRPr="002F0B44" w:rsidRDefault="00801B89" w:rsidP="00801B89">
      <w:pPr>
        <w:tabs>
          <w:tab w:val="left" w:pos="8222"/>
        </w:tabs>
        <w:jc w:val="center"/>
        <w:rPr>
          <w:rFonts w:ascii="Footlight MT Light" w:eastAsia="Gentium Basic" w:hAnsi="Footlight MT Light" w:cs="Gentium Basic"/>
          <w:sz w:val="24"/>
          <w:szCs w:val="24"/>
        </w:rPr>
      </w:pP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Paket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Pekerjaan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Pengadaan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Barang</w:t>
      </w:r>
      <w:proofErr w:type="spellEnd"/>
    </w:p>
    <w:p w:rsidR="00801B89" w:rsidRPr="002F0B44" w:rsidRDefault="00801B89" w:rsidP="00801B89">
      <w:pPr>
        <w:tabs>
          <w:tab w:val="left" w:pos="8222"/>
        </w:tabs>
        <w:jc w:val="center"/>
        <w:rPr>
          <w:rFonts w:ascii="Footlight MT Light" w:eastAsia="Gentium Basic" w:hAnsi="Footlight MT Light" w:cs="Gentium Basic"/>
          <w:sz w:val="24"/>
          <w:szCs w:val="24"/>
        </w:rPr>
      </w:pPr>
      <w:r w:rsidRPr="002F0B44">
        <w:rPr>
          <w:rFonts w:ascii="Footlight MT Light" w:eastAsia="Gentium Basic" w:hAnsi="Footlight MT Light" w:cs="Gentium Basic"/>
          <w:sz w:val="24"/>
          <w:szCs w:val="24"/>
        </w:rPr>
        <w:t>__________</w:t>
      </w:r>
    </w:p>
    <w:p w:rsidR="00801B89" w:rsidRPr="002F0B44" w:rsidRDefault="00801B89" w:rsidP="00801B89">
      <w:pPr>
        <w:tabs>
          <w:tab w:val="left" w:pos="8222"/>
        </w:tabs>
        <w:jc w:val="center"/>
        <w:rPr>
          <w:rFonts w:ascii="Footlight MT Light" w:eastAsia="Gentium Basic" w:hAnsi="Footlight MT Light" w:cs="Gentium Basic"/>
          <w:sz w:val="24"/>
          <w:szCs w:val="24"/>
        </w:rPr>
      </w:pP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Nomor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>: __________</w:t>
      </w:r>
    </w:p>
    <w:p w:rsidR="00801B89" w:rsidRPr="002F0B44" w:rsidRDefault="00801B89" w:rsidP="00801B89">
      <w:pPr>
        <w:tabs>
          <w:tab w:val="left" w:pos="8222"/>
        </w:tabs>
        <w:rPr>
          <w:rFonts w:ascii="Footlight MT Light" w:eastAsia="Gentium Basic" w:hAnsi="Footlight MT Light" w:cs="Gentium Basic"/>
          <w:sz w:val="24"/>
          <w:szCs w:val="24"/>
        </w:rPr>
      </w:pPr>
    </w:p>
    <w:p w:rsidR="00801B89" w:rsidRPr="002F0B44" w:rsidRDefault="00801B89" w:rsidP="00801B89">
      <w:pPr>
        <w:tabs>
          <w:tab w:val="left" w:pos="8222"/>
        </w:tabs>
        <w:rPr>
          <w:rFonts w:ascii="Footlight MT Light" w:eastAsia="Gentium Basic" w:hAnsi="Footlight MT Light" w:cs="Gentium Basic"/>
          <w:sz w:val="24"/>
          <w:szCs w:val="24"/>
        </w:rPr>
      </w:pPr>
    </w:p>
    <w:p w:rsidR="00801B89" w:rsidRPr="002F0B44" w:rsidRDefault="00801B89" w:rsidP="00801B89">
      <w:pPr>
        <w:tabs>
          <w:tab w:val="left" w:pos="8222"/>
        </w:tabs>
        <w:rPr>
          <w:rFonts w:ascii="Footlight MT Light" w:eastAsia="Gentium Basic" w:hAnsi="Footlight MT Light" w:cs="Gentium Basic"/>
          <w:sz w:val="24"/>
          <w:szCs w:val="24"/>
        </w:rPr>
      </w:pPr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SURAT PERJANJIAN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ini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berikut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semua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lampirannya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(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selanjutnya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disebut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“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Kontrak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”)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dibuat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dan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ditandatangani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di __________ pada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hari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__________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tanggal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__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bulan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__________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tahun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____________ </w:t>
      </w:r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>[</w:t>
      </w:r>
      <w:proofErr w:type="spellStart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>tanggal</w:t>
      </w:r>
      <w:proofErr w:type="spellEnd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 xml:space="preserve">, </w:t>
      </w:r>
      <w:proofErr w:type="spellStart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>bulan</w:t>
      </w:r>
      <w:proofErr w:type="spellEnd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 xml:space="preserve"> dan </w:t>
      </w:r>
      <w:proofErr w:type="spellStart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>tahun</w:t>
      </w:r>
      <w:proofErr w:type="spellEnd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>diisi</w:t>
      </w:r>
      <w:proofErr w:type="spellEnd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>dengan</w:t>
      </w:r>
      <w:proofErr w:type="spellEnd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 xml:space="preserve"> </w:t>
      </w:r>
      <w:proofErr w:type="spellStart"/>
      <w:proofErr w:type="gramStart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>huruf</w:t>
      </w:r>
      <w:proofErr w:type="spellEnd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 xml:space="preserve">] 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antara</w:t>
      </w:r>
      <w:proofErr w:type="spellEnd"/>
      <w:proofErr w:type="gramEnd"/>
      <w:r w:rsidRPr="002F0B44">
        <w:rPr>
          <w:rFonts w:ascii="Footlight MT Light" w:eastAsia="Gentium Basic" w:hAnsi="Footlight MT Light" w:cs="Gentium Basic"/>
          <w:sz w:val="24"/>
          <w:szCs w:val="24"/>
        </w:rPr>
        <w:t>:</w:t>
      </w:r>
    </w:p>
    <w:p w:rsidR="00801B89" w:rsidRPr="002F0B44" w:rsidRDefault="00801B89" w:rsidP="00801B89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8222"/>
        </w:tabs>
        <w:ind w:left="426" w:hanging="426"/>
        <w:rPr>
          <w:rFonts w:ascii="Footlight MT Light" w:eastAsia="Gentium Basic" w:hAnsi="Footlight MT Light" w:cs="Gentium Basic"/>
          <w:i/>
          <w:sz w:val="24"/>
          <w:szCs w:val="24"/>
        </w:rPr>
      </w:pPr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>__________ [</w:t>
      </w:r>
      <w:proofErr w:type="spellStart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>nama</w:t>
      </w:r>
      <w:proofErr w:type="spellEnd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 xml:space="preserve"> PA/KPA/PPK],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selaku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Pejabat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Penandatangan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Kontrak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, yang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bertindak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untuk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dan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atas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nama</w:t>
      </w:r>
      <w:proofErr w:type="spellEnd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 xml:space="preserve"> __________ [</w:t>
      </w:r>
      <w:proofErr w:type="spellStart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>nama</w:t>
      </w:r>
      <w:proofErr w:type="spellEnd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>satuan</w:t>
      </w:r>
      <w:proofErr w:type="spellEnd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>kerja</w:t>
      </w:r>
      <w:proofErr w:type="spellEnd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 xml:space="preserve"> PA/KPA/PPK], </w:t>
      </w:r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yang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berkedudukan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di</w:t>
      </w:r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 xml:space="preserve"> __________ [</w:t>
      </w:r>
      <w:proofErr w:type="spellStart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>alamat</w:t>
      </w:r>
      <w:proofErr w:type="spellEnd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 xml:space="preserve"> PA/KPA/PPK],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berdasarkan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Surat Keputusan</w:t>
      </w:r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 xml:space="preserve"> _______________ [</w:t>
      </w:r>
      <w:proofErr w:type="spellStart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>pejabat</w:t>
      </w:r>
      <w:proofErr w:type="spellEnd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 xml:space="preserve"> yang </w:t>
      </w:r>
      <w:proofErr w:type="spellStart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>menandatangani</w:t>
      </w:r>
      <w:proofErr w:type="spellEnd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 xml:space="preserve"> SK </w:t>
      </w:r>
      <w:proofErr w:type="spellStart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>penetapan</w:t>
      </w:r>
      <w:proofErr w:type="spellEnd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>sebagai</w:t>
      </w:r>
      <w:proofErr w:type="spellEnd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 xml:space="preserve"> PA/KPA/PPK] </w:t>
      </w:r>
      <w:r w:rsidRPr="002F0B44">
        <w:rPr>
          <w:rFonts w:ascii="Footlight MT Light" w:eastAsia="Gentium Basic" w:hAnsi="Footlight MT Light" w:cs="Gentium Basic"/>
          <w:sz w:val="24"/>
          <w:szCs w:val="24"/>
        </w:rPr>
        <w:t>No</w:t>
      </w:r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 xml:space="preserve"> _________________ [No. SK </w:t>
      </w:r>
      <w:proofErr w:type="spellStart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>penetapan</w:t>
      </w:r>
      <w:proofErr w:type="spellEnd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>sebagai</w:t>
      </w:r>
      <w:proofErr w:type="spellEnd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 xml:space="preserve"> PA/KPA/PPK],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selanjutnya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disebut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“</w:t>
      </w:r>
      <w:proofErr w:type="spellStart"/>
      <w:r w:rsidRPr="003D017D">
        <w:rPr>
          <w:rFonts w:ascii="Footlight MT Light" w:eastAsia="Gentium Basic" w:hAnsi="Footlight MT Light" w:cs="Gentium Basic"/>
          <w:b/>
          <w:bCs/>
          <w:sz w:val="24"/>
          <w:szCs w:val="24"/>
        </w:rPr>
        <w:t>Pejabat</w:t>
      </w:r>
      <w:proofErr w:type="spellEnd"/>
      <w:r w:rsidRPr="003D017D">
        <w:rPr>
          <w:rFonts w:ascii="Footlight MT Light" w:eastAsia="Gentium Basic" w:hAnsi="Footlight MT Light" w:cs="Gentium Basic"/>
          <w:b/>
          <w:bCs/>
          <w:sz w:val="24"/>
          <w:szCs w:val="24"/>
        </w:rPr>
        <w:t xml:space="preserve"> </w:t>
      </w:r>
      <w:proofErr w:type="spellStart"/>
      <w:r w:rsidRPr="003D017D">
        <w:rPr>
          <w:rFonts w:ascii="Footlight MT Light" w:eastAsia="Gentium Basic" w:hAnsi="Footlight MT Light" w:cs="Gentium Basic"/>
          <w:b/>
          <w:bCs/>
          <w:sz w:val="24"/>
          <w:szCs w:val="24"/>
        </w:rPr>
        <w:t>Penandatangan</w:t>
      </w:r>
      <w:proofErr w:type="spellEnd"/>
      <w:r w:rsidRPr="003D017D">
        <w:rPr>
          <w:rFonts w:ascii="Footlight MT Light" w:eastAsia="Gentium Basic" w:hAnsi="Footlight MT Light" w:cs="Gentium Basic"/>
          <w:b/>
          <w:bCs/>
          <w:sz w:val="24"/>
          <w:szCs w:val="24"/>
        </w:rPr>
        <w:t xml:space="preserve"> </w:t>
      </w:r>
      <w:proofErr w:type="spellStart"/>
      <w:r w:rsidRPr="003D017D">
        <w:rPr>
          <w:rFonts w:ascii="Footlight MT Light" w:eastAsia="Gentium Basic" w:hAnsi="Footlight MT Light" w:cs="Gentium Basic"/>
          <w:b/>
          <w:bCs/>
          <w:sz w:val="24"/>
          <w:szCs w:val="24"/>
        </w:rPr>
        <w:t>Kontrak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” </w:t>
      </w:r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 xml:space="preserve">dan </w:t>
      </w:r>
    </w:p>
    <w:p w:rsidR="00801B89" w:rsidRPr="002F0B44" w:rsidRDefault="00801B89" w:rsidP="00801B89">
      <w:pPr>
        <w:tabs>
          <w:tab w:val="left" w:pos="8222"/>
        </w:tabs>
        <w:rPr>
          <w:rFonts w:ascii="Footlight MT Light" w:eastAsia="Gentium Basic" w:hAnsi="Footlight MT Light" w:cs="Gentium Basic"/>
          <w:i/>
          <w:sz w:val="24"/>
          <w:szCs w:val="24"/>
        </w:rPr>
      </w:pPr>
    </w:p>
    <w:p w:rsidR="00801B89" w:rsidRPr="002F0B44" w:rsidRDefault="00801B89" w:rsidP="00801B89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8222"/>
        </w:tabs>
        <w:ind w:left="426" w:hanging="426"/>
        <w:rPr>
          <w:rFonts w:ascii="Footlight MT Light" w:eastAsia="Gentium Basic" w:hAnsi="Footlight MT Light" w:cs="Gentium Basic"/>
          <w:i/>
          <w:sz w:val="24"/>
          <w:szCs w:val="24"/>
        </w:rPr>
      </w:pPr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>__________ [</w:t>
      </w:r>
      <w:proofErr w:type="spellStart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>nama</w:t>
      </w:r>
      <w:proofErr w:type="spellEnd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 xml:space="preserve"> wakil </w:t>
      </w:r>
      <w:proofErr w:type="spellStart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>Penyedia</w:t>
      </w:r>
      <w:proofErr w:type="spellEnd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>], __________ [</w:t>
      </w:r>
      <w:proofErr w:type="spellStart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>jabatan</w:t>
      </w:r>
      <w:proofErr w:type="spellEnd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 xml:space="preserve"> wakil </w:t>
      </w:r>
      <w:proofErr w:type="spellStart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>Penyedia</w:t>
      </w:r>
      <w:proofErr w:type="spellEnd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 xml:space="preserve">], yang </w:t>
      </w:r>
      <w:proofErr w:type="spellStart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>bertindak</w:t>
      </w:r>
      <w:proofErr w:type="spellEnd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>untuk</w:t>
      </w:r>
      <w:proofErr w:type="spellEnd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 xml:space="preserve"> dan </w:t>
      </w:r>
      <w:proofErr w:type="spellStart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>atas</w:t>
      </w:r>
      <w:proofErr w:type="spellEnd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>nama</w:t>
      </w:r>
      <w:proofErr w:type="spellEnd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 xml:space="preserve"> __________ [</w:t>
      </w:r>
      <w:proofErr w:type="spellStart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>nama</w:t>
      </w:r>
      <w:proofErr w:type="spellEnd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 xml:space="preserve"> Badan Usaha </w:t>
      </w:r>
      <w:proofErr w:type="spellStart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>Penyedia</w:t>
      </w:r>
      <w:proofErr w:type="spellEnd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 xml:space="preserve">], yang </w:t>
      </w:r>
      <w:proofErr w:type="spellStart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>berkedudukan</w:t>
      </w:r>
      <w:proofErr w:type="spellEnd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 xml:space="preserve"> di __________ [</w:t>
      </w:r>
      <w:proofErr w:type="spellStart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>alamat</w:t>
      </w:r>
      <w:proofErr w:type="spellEnd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>Penyedia</w:t>
      </w:r>
      <w:proofErr w:type="spellEnd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 xml:space="preserve">], </w:t>
      </w:r>
      <w:proofErr w:type="spellStart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>berdasarkan</w:t>
      </w:r>
      <w:proofErr w:type="spellEnd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>Akta</w:t>
      </w:r>
      <w:proofErr w:type="spellEnd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>Pendirian</w:t>
      </w:r>
      <w:proofErr w:type="spellEnd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>/</w:t>
      </w:r>
      <w:proofErr w:type="spellStart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>Anggaran</w:t>
      </w:r>
      <w:proofErr w:type="spellEnd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 xml:space="preserve"> Dasar No. ___ [No. </w:t>
      </w:r>
      <w:proofErr w:type="spellStart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>Akta</w:t>
      </w:r>
      <w:proofErr w:type="spellEnd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>Pendirian</w:t>
      </w:r>
      <w:proofErr w:type="spellEnd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>/</w:t>
      </w:r>
      <w:proofErr w:type="spellStart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>Anggaran</w:t>
      </w:r>
      <w:proofErr w:type="spellEnd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 xml:space="preserve"> Dasar] </w:t>
      </w:r>
      <w:proofErr w:type="spellStart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>tanggal</w:t>
      </w:r>
      <w:proofErr w:type="spellEnd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 xml:space="preserve"> ____________ [</w:t>
      </w:r>
      <w:proofErr w:type="spellStart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>tanggal</w:t>
      </w:r>
      <w:proofErr w:type="spellEnd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>penerbitan</w:t>
      </w:r>
      <w:proofErr w:type="spellEnd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>Akta</w:t>
      </w:r>
      <w:proofErr w:type="spellEnd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>Pendirian</w:t>
      </w:r>
      <w:proofErr w:type="spellEnd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>/</w:t>
      </w:r>
      <w:proofErr w:type="spellStart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>Anggaran</w:t>
      </w:r>
      <w:proofErr w:type="spellEnd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 xml:space="preserve"> Dasar</w:t>
      </w:r>
      <w:proofErr w:type="gramStart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 xml:space="preserve">],  </w:t>
      </w:r>
      <w:proofErr w:type="spellStart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>selanjutnya</w:t>
      </w:r>
      <w:proofErr w:type="spellEnd"/>
      <w:proofErr w:type="gramEnd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>disebut</w:t>
      </w:r>
      <w:proofErr w:type="spellEnd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 xml:space="preserve"> ”</w:t>
      </w:r>
      <w:proofErr w:type="spellStart"/>
      <w:r w:rsidRPr="002F0B44">
        <w:rPr>
          <w:rFonts w:ascii="Footlight MT Light" w:eastAsia="Gentium Basic" w:hAnsi="Footlight MT Light" w:cs="Gentium Basic"/>
          <w:b/>
          <w:i/>
          <w:sz w:val="24"/>
          <w:szCs w:val="24"/>
        </w:rPr>
        <w:t>Penyedia</w:t>
      </w:r>
      <w:proofErr w:type="spellEnd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>”.</w:t>
      </w:r>
    </w:p>
    <w:p w:rsidR="00801B89" w:rsidRPr="002F0B44" w:rsidRDefault="00801B89" w:rsidP="00801B89">
      <w:pPr>
        <w:tabs>
          <w:tab w:val="left" w:pos="8222"/>
        </w:tabs>
        <w:rPr>
          <w:rFonts w:ascii="Footlight MT Light" w:eastAsia="Gentium Basic" w:hAnsi="Footlight MT Light" w:cs="Gentium Basic"/>
          <w:i/>
          <w:sz w:val="24"/>
          <w:szCs w:val="24"/>
        </w:rPr>
      </w:pPr>
    </w:p>
    <w:p w:rsidR="00801B89" w:rsidRPr="002F0B44" w:rsidRDefault="00801B89" w:rsidP="00801B89">
      <w:pPr>
        <w:tabs>
          <w:tab w:val="left" w:pos="8222"/>
        </w:tabs>
        <w:rPr>
          <w:rFonts w:ascii="Footlight MT Light" w:eastAsia="Gentium Basic" w:hAnsi="Footlight MT Light" w:cs="Gentium Basic"/>
          <w:sz w:val="24"/>
          <w:szCs w:val="24"/>
        </w:rPr>
      </w:pPr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Para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Pihak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menerangkan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terlebih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dahulu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bahwa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>:</w:t>
      </w:r>
    </w:p>
    <w:p w:rsidR="00801B89" w:rsidRPr="002F0B44" w:rsidRDefault="00801B89" w:rsidP="00801B89">
      <w:pPr>
        <w:tabs>
          <w:tab w:val="left" w:pos="8222"/>
        </w:tabs>
        <w:rPr>
          <w:rFonts w:ascii="Footlight MT Light" w:eastAsia="Gentium Basic" w:hAnsi="Footlight MT Light" w:cs="Gentium Basic"/>
          <w:sz w:val="24"/>
          <w:szCs w:val="24"/>
        </w:rPr>
      </w:pPr>
    </w:p>
    <w:p w:rsidR="00801B89" w:rsidRPr="002F0B44" w:rsidRDefault="00801B89" w:rsidP="00801B8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8222"/>
        </w:tabs>
        <w:ind w:left="426"/>
        <w:rPr>
          <w:rFonts w:ascii="Footlight MT Light" w:eastAsia="Gentium Basic" w:hAnsi="Footlight MT Light" w:cs="Gentium Basic"/>
          <w:sz w:val="24"/>
          <w:szCs w:val="24"/>
        </w:rPr>
      </w:pPr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Telah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diadakan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proses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pemilihan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penyedia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yang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telah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sesuai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dengan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Dokumen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Pemilihan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>.</w:t>
      </w:r>
      <w:r w:rsidRPr="002F0B44">
        <w:rPr>
          <w:rFonts w:ascii="Footlight MT Light" w:eastAsia="Gentium Basic" w:hAnsi="Footlight MT Light" w:cs="Gentium Basic"/>
          <w:sz w:val="24"/>
          <w:szCs w:val="24"/>
        </w:rPr>
        <w:tab/>
      </w:r>
    </w:p>
    <w:p w:rsidR="00801B89" w:rsidRPr="002F0B44" w:rsidRDefault="00801B89" w:rsidP="00801B8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8222"/>
        </w:tabs>
        <w:ind w:left="426"/>
        <w:rPr>
          <w:rFonts w:ascii="Footlight MT Light" w:eastAsia="Gentium Basic" w:hAnsi="Footlight MT Light" w:cs="Gentium Basic"/>
          <w:sz w:val="24"/>
          <w:szCs w:val="24"/>
        </w:rPr>
      </w:pP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Pejabat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Penandatangan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Kontrak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telah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menunjuk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Penyedia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melalui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Surat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Penunjukan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Penyedia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Barang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/Jasa (SPPBJ)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Nomor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________,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tanggal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________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bulan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>______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tahun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______,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untuk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melaksanakan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Pekerjaan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sebagaimana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diterangkan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dalam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Syarat-Syarat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Umum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Kontrak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,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selanjutnya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disebut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“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Pengadaan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Barang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>”.</w:t>
      </w:r>
    </w:p>
    <w:p w:rsidR="00801B89" w:rsidRPr="002F0B44" w:rsidRDefault="00801B89" w:rsidP="00801B8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8222"/>
        </w:tabs>
        <w:ind w:left="426"/>
        <w:rPr>
          <w:rFonts w:ascii="Footlight MT Light" w:eastAsia="Gentium Basic" w:hAnsi="Footlight MT Light" w:cs="Gentium Basic"/>
          <w:sz w:val="24"/>
          <w:szCs w:val="24"/>
        </w:rPr>
      </w:pP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Penyedia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telah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menyatakan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kepada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Pejabat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Penandatangan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Kontrak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,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memenuhi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persyaratan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kualifikasi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,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memiliki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keahlian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profesional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,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personel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, dan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sumber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daya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teknis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,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serta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telah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menyetujui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untuk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menyediakan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Barang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sesuai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dengan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persyaratan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dan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ketentuan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dalam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Kontrak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ini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. </w:t>
      </w:r>
    </w:p>
    <w:p w:rsidR="00801B89" w:rsidRPr="002F0B44" w:rsidRDefault="00801B89" w:rsidP="00801B8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8222"/>
        </w:tabs>
        <w:ind w:left="426"/>
        <w:rPr>
          <w:rFonts w:ascii="Footlight MT Light" w:eastAsia="Gentium Basic" w:hAnsi="Footlight MT Light" w:cs="Gentium Basic"/>
          <w:sz w:val="24"/>
          <w:szCs w:val="24"/>
        </w:rPr>
      </w:pP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Pejabat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Penandatangan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Kontrak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dan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Penyedia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menyatakan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memiliki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kewenangan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untuk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menandatangani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Kontrak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ini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, dan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mengikat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pihak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yang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diwakili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>.</w:t>
      </w:r>
    </w:p>
    <w:p w:rsidR="00801B89" w:rsidRPr="002F0B44" w:rsidRDefault="00801B89" w:rsidP="00801B8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8222"/>
        </w:tabs>
        <w:ind w:left="426"/>
        <w:rPr>
          <w:rFonts w:ascii="Footlight MT Light" w:eastAsia="Gentium Basic" w:hAnsi="Footlight MT Light" w:cs="Gentium Basic"/>
          <w:sz w:val="24"/>
          <w:szCs w:val="24"/>
        </w:rPr>
      </w:pP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Pejabat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Penandatangan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Kontrak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dan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Penyedia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mengakui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dan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menyatakan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bahwa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sehubungan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dengan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penandatanganan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Kontrak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ini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masing-masing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pihak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>:</w:t>
      </w:r>
    </w:p>
    <w:p w:rsidR="00801B89" w:rsidRPr="002F0B44" w:rsidRDefault="00801B89" w:rsidP="00801B89">
      <w:pPr>
        <w:tabs>
          <w:tab w:val="left" w:pos="8222"/>
        </w:tabs>
        <w:ind w:left="709" w:hanging="283"/>
        <w:rPr>
          <w:rFonts w:ascii="Footlight MT Light" w:eastAsia="Gentium Basic" w:hAnsi="Footlight MT Light" w:cs="Gentium Basic"/>
          <w:sz w:val="24"/>
          <w:szCs w:val="24"/>
        </w:rPr>
      </w:pPr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1) </w:t>
      </w:r>
      <w:r w:rsidRPr="002F0B44">
        <w:rPr>
          <w:rFonts w:ascii="Footlight MT Light" w:eastAsia="Gentium Basic" w:hAnsi="Footlight MT Light" w:cs="Gentium Basic"/>
          <w:sz w:val="24"/>
          <w:szCs w:val="24"/>
        </w:rPr>
        <w:tab/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telah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dan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senantiasa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diberikan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kesempatan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untuk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didampingi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oleh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advokat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>;</w:t>
      </w:r>
    </w:p>
    <w:p w:rsidR="00801B89" w:rsidRPr="002F0B44" w:rsidRDefault="00801B89" w:rsidP="00801B89">
      <w:pPr>
        <w:tabs>
          <w:tab w:val="left" w:pos="8222"/>
        </w:tabs>
        <w:ind w:left="709" w:hanging="283"/>
        <w:rPr>
          <w:rFonts w:ascii="Footlight MT Light" w:eastAsia="Gentium Basic" w:hAnsi="Footlight MT Light" w:cs="Gentium Basic"/>
          <w:sz w:val="24"/>
          <w:szCs w:val="24"/>
        </w:rPr>
      </w:pPr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2) </w:t>
      </w:r>
      <w:r w:rsidRPr="002F0B44">
        <w:rPr>
          <w:rFonts w:ascii="Footlight MT Light" w:eastAsia="Gentium Basic" w:hAnsi="Footlight MT Light" w:cs="Gentium Basic"/>
          <w:sz w:val="24"/>
          <w:szCs w:val="24"/>
        </w:rPr>
        <w:tab/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menandatangani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Kontrak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ini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setelah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meneliti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secara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patut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>;</w:t>
      </w:r>
    </w:p>
    <w:p w:rsidR="00801B89" w:rsidRPr="002F0B44" w:rsidRDefault="00801B89" w:rsidP="00801B89">
      <w:pPr>
        <w:tabs>
          <w:tab w:val="left" w:pos="8222"/>
        </w:tabs>
        <w:ind w:left="709" w:hanging="283"/>
        <w:rPr>
          <w:rFonts w:ascii="Footlight MT Light" w:eastAsia="Gentium Basic" w:hAnsi="Footlight MT Light" w:cs="Gentium Basic"/>
          <w:sz w:val="24"/>
          <w:szCs w:val="24"/>
        </w:rPr>
      </w:pPr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3) </w:t>
      </w:r>
      <w:r w:rsidRPr="002F0B44">
        <w:rPr>
          <w:rFonts w:ascii="Footlight MT Light" w:eastAsia="Gentium Basic" w:hAnsi="Footlight MT Light" w:cs="Gentium Basic"/>
          <w:sz w:val="24"/>
          <w:szCs w:val="24"/>
        </w:rPr>
        <w:tab/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telah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membaca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dan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memahami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secara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penuh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ketentuan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Kontrak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ini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>;</w:t>
      </w:r>
    </w:p>
    <w:p w:rsidR="00801B89" w:rsidRPr="002F0B44" w:rsidRDefault="00801B89" w:rsidP="00801B89">
      <w:pPr>
        <w:tabs>
          <w:tab w:val="left" w:pos="8222"/>
        </w:tabs>
        <w:ind w:left="709" w:hanging="283"/>
        <w:rPr>
          <w:rFonts w:ascii="Footlight MT Light" w:eastAsia="Gentium Basic" w:hAnsi="Footlight MT Light" w:cs="Gentium Basic"/>
          <w:sz w:val="24"/>
          <w:szCs w:val="24"/>
        </w:rPr>
      </w:pPr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4) </w:t>
      </w:r>
      <w:r w:rsidRPr="002F0B44">
        <w:rPr>
          <w:rFonts w:ascii="Footlight MT Light" w:eastAsia="Gentium Basic" w:hAnsi="Footlight MT Light" w:cs="Gentium Basic"/>
          <w:sz w:val="24"/>
          <w:szCs w:val="24"/>
        </w:rPr>
        <w:tab/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telah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mendapatkan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kesempatan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yang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memadai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untuk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memeriksa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dan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mengkonfirmasikan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semua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ketentuan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dalam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Kontrak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ini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beserta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semua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fakta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dan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kondisi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yang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terkait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>.</w:t>
      </w:r>
    </w:p>
    <w:p w:rsidR="00801B89" w:rsidRPr="002F0B44" w:rsidRDefault="00801B89" w:rsidP="00801B89">
      <w:pPr>
        <w:tabs>
          <w:tab w:val="left" w:pos="8222"/>
        </w:tabs>
        <w:rPr>
          <w:rFonts w:ascii="Footlight MT Light" w:eastAsia="Gentium Basic" w:hAnsi="Footlight MT Light" w:cs="Gentium Basic"/>
          <w:sz w:val="24"/>
          <w:szCs w:val="24"/>
        </w:rPr>
      </w:pPr>
    </w:p>
    <w:p w:rsidR="00801B89" w:rsidRPr="002F0B44" w:rsidRDefault="00801B89" w:rsidP="00801B89">
      <w:pPr>
        <w:tabs>
          <w:tab w:val="left" w:pos="8222"/>
        </w:tabs>
        <w:rPr>
          <w:rFonts w:ascii="Footlight MT Light" w:eastAsia="Gentium Basic" w:hAnsi="Footlight MT Light" w:cs="Gentium Basic"/>
          <w:sz w:val="24"/>
          <w:szCs w:val="24"/>
        </w:rPr>
      </w:pP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Maka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oleh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karena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itu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,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Pejabat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Penandatangan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Kontrak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dan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Penyedia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dengan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ini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bersepakat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dan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menyetujui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hal-hal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sebagai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berikut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>:</w:t>
      </w:r>
    </w:p>
    <w:p w:rsidR="00801B89" w:rsidRPr="002F0B44" w:rsidRDefault="00801B89" w:rsidP="00801B89">
      <w:pPr>
        <w:tabs>
          <w:tab w:val="left" w:pos="8222"/>
        </w:tabs>
        <w:rPr>
          <w:rFonts w:ascii="Footlight MT Light" w:eastAsia="Gentium Basic" w:hAnsi="Footlight MT Light" w:cs="Gentium Basic"/>
          <w:sz w:val="24"/>
          <w:szCs w:val="24"/>
        </w:rPr>
      </w:pPr>
    </w:p>
    <w:p w:rsidR="00801B89" w:rsidRPr="002F0B44" w:rsidRDefault="00801B89" w:rsidP="00801B89">
      <w:pPr>
        <w:tabs>
          <w:tab w:val="left" w:pos="8222"/>
        </w:tabs>
        <w:jc w:val="center"/>
        <w:rPr>
          <w:rFonts w:ascii="Footlight MT Light" w:eastAsia="Gentium Basic" w:hAnsi="Footlight MT Light" w:cs="Gentium Basic"/>
          <w:sz w:val="24"/>
          <w:szCs w:val="24"/>
        </w:rPr>
      </w:pP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Pasal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1</w:t>
      </w:r>
    </w:p>
    <w:p w:rsidR="00801B89" w:rsidRPr="002F0B44" w:rsidRDefault="00801B89" w:rsidP="00801B89">
      <w:pPr>
        <w:tabs>
          <w:tab w:val="left" w:pos="8222"/>
        </w:tabs>
        <w:jc w:val="center"/>
        <w:rPr>
          <w:rFonts w:ascii="Footlight MT Light" w:eastAsia="Gentium Basic" w:hAnsi="Footlight MT Light" w:cs="Gentium Basic"/>
          <w:sz w:val="24"/>
          <w:szCs w:val="24"/>
        </w:rPr>
      </w:pP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Istilah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dan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Ungkapan</w:t>
      </w:r>
      <w:proofErr w:type="spellEnd"/>
    </w:p>
    <w:p w:rsidR="00801B89" w:rsidRPr="002F0B44" w:rsidRDefault="00801B89" w:rsidP="00801B89">
      <w:pPr>
        <w:tabs>
          <w:tab w:val="left" w:pos="8222"/>
        </w:tabs>
        <w:rPr>
          <w:rFonts w:ascii="Footlight MT Light" w:eastAsia="Gentium Basic" w:hAnsi="Footlight MT Light" w:cs="Gentium Basic"/>
          <w:sz w:val="24"/>
          <w:szCs w:val="24"/>
        </w:rPr>
      </w:pPr>
    </w:p>
    <w:p w:rsidR="00801B89" w:rsidRPr="002F0B44" w:rsidRDefault="00801B89" w:rsidP="00801B89">
      <w:pPr>
        <w:tabs>
          <w:tab w:val="left" w:pos="8222"/>
        </w:tabs>
        <w:rPr>
          <w:rFonts w:ascii="Footlight MT Light" w:eastAsia="Gentium Basic" w:hAnsi="Footlight MT Light" w:cs="Gentium Basic"/>
          <w:sz w:val="24"/>
          <w:szCs w:val="24"/>
        </w:rPr>
      </w:pP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Peristilahan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dan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ungkapan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dalam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Kontrak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ini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memiliki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arti dan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makna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yang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sama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seperti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yang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tercantum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dalam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lampiran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Kontrak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ini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>.</w:t>
      </w:r>
    </w:p>
    <w:p w:rsidR="00801B89" w:rsidRPr="002F0B44" w:rsidRDefault="00801B89" w:rsidP="00801B89">
      <w:pPr>
        <w:tabs>
          <w:tab w:val="left" w:pos="8222"/>
        </w:tabs>
        <w:rPr>
          <w:rFonts w:ascii="Footlight MT Light" w:eastAsia="Gentium Basic" w:hAnsi="Footlight MT Light" w:cs="Gentium Basic"/>
          <w:sz w:val="24"/>
          <w:szCs w:val="24"/>
        </w:rPr>
      </w:pPr>
    </w:p>
    <w:p w:rsidR="00801B89" w:rsidRPr="002F0B44" w:rsidRDefault="00801B89" w:rsidP="00801B89">
      <w:pPr>
        <w:tabs>
          <w:tab w:val="left" w:pos="8222"/>
        </w:tabs>
        <w:jc w:val="center"/>
        <w:rPr>
          <w:rFonts w:ascii="Footlight MT Light" w:eastAsia="Gentium Basic" w:hAnsi="Footlight MT Light" w:cs="Gentium Basic"/>
          <w:sz w:val="24"/>
          <w:szCs w:val="24"/>
        </w:rPr>
      </w:pP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Pasal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2</w:t>
      </w:r>
    </w:p>
    <w:p w:rsidR="00801B89" w:rsidRPr="002F0B44" w:rsidRDefault="00801B89" w:rsidP="00801B89">
      <w:pPr>
        <w:tabs>
          <w:tab w:val="left" w:pos="8222"/>
        </w:tabs>
        <w:jc w:val="center"/>
        <w:rPr>
          <w:rFonts w:ascii="Footlight MT Light" w:eastAsia="Gentium Basic" w:hAnsi="Footlight MT Light" w:cs="Gentium Basic"/>
          <w:sz w:val="24"/>
          <w:szCs w:val="24"/>
        </w:rPr>
      </w:pPr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Ruang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Lingkup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Pekerjaan</w:t>
      </w:r>
      <w:proofErr w:type="spellEnd"/>
    </w:p>
    <w:p w:rsidR="00801B89" w:rsidRPr="002F0B44" w:rsidRDefault="00801B89" w:rsidP="00801B89">
      <w:pPr>
        <w:tabs>
          <w:tab w:val="left" w:pos="8222"/>
        </w:tabs>
        <w:jc w:val="center"/>
        <w:rPr>
          <w:rFonts w:ascii="Footlight MT Light" w:eastAsia="Gentium Basic" w:hAnsi="Footlight MT Light" w:cs="Gentium Basic"/>
          <w:sz w:val="24"/>
          <w:szCs w:val="24"/>
        </w:rPr>
      </w:pPr>
    </w:p>
    <w:p w:rsidR="00801B89" w:rsidRPr="002F0B44" w:rsidRDefault="00801B89" w:rsidP="00801B89">
      <w:pPr>
        <w:tabs>
          <w:tab w:val="left" w:pos="8222"/>
        </w:tabs>
        <w:rPr>
          <w:rFonts w:ascii="Footlight MT Light" w:eastAsia="Gentium Basic" w:hAnsi="Footlight MT Light" w:cs="Gentium Basic"/>
          <w:sz w:val="24"/>
          <w:szCs w:val="24"/>
        </w:rPr>
      </w:pPr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Ruang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lingkup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pekerjaan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Pengadaan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Barang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terdiri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atas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>:</w:t>
      </w:r>
    </w:p>
    <w:p w:rsidR="00801B89" w:rsidRPr="002F0B44" w:rsidRDefault="00801B89" w:rsidP="00801B89">
      <w:pPr>
        <w:numPr>
          <w:ilvl w:val="3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8222"/>
        </w:tabs>
        <w:rPr>
          <w:rFonts w:ascii="Footlight MT Light" w:eastAsia="Gentium Basic" w:hAnsi="Footlight MT Light" w:cs="Gentium Basic"/>
          <w:sz w:val="24"/>
          <w:szCs w:val="24"/>
        </w:rPr>
      </w:pPr>
      <w:r w:rsidRPr="002F0B44">
        <w:rPr>
          <w:rFonts w:ascii="Footlight MT Light" w:eastAsia="Gentium Basic" w:hAnsi="Footlight MT Light" w:cs="Gentium Basic"/>
          <w:sz w:val="24"/>
          <w:szCs w:val="24"/>
        </w:rPr>
        <w:t>_______</w:t>
      </w:r>
    </w:p>
    <w:p w:rsidR="00801B89" w:rsidRPr="002F0B44" w:rsidRDefault="00801B89" w:rsidP="00801B89">
      <w:pPr>
        <w:numPr>
          <w:ilvl w:val="3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8222"/>
        </w:tabs>
        <w:rPr>
          <w:rFonts w:ascii="Footlight MT Light" w:eastAsia="Gentium Basic" w:hAnsi="Footlight MT Light" w:cs="Gentium Basic"/>
          <w:sz w:val="24"/>
          <w:szCs w:val="24"/>
        </w:rPr>
      </w:pPr>
      <w:r w:rsidRPr="002F0B44">
        <w:rPr>
          <w:rFonts w:ascii="Footlight MT Light" w:eastAsia="Gentium Basic" w:hAnsi="Footlight MT Light" w:cs="Gentium Basic"/>
          <w:sz w:val="24"/>
          <w:szCs w:val="24"/>
        </w:rPr>
        <w:t>_______</w:t>
      </w:r>
    </w:p>
    <w:p w:rsidR="00801B89" w:rsidRPr="002F0B44" w:rsidRDefault="00801B89" w:rsidP="00801B89">
      <w:pPr>
        <w:numPr>
          <w:ilvl w:val="3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8222"/>
        </w:tabs>
        <w:rPr>
          <w:rFonts w:ascii="Footlight MT Light" w:eastAsia="Gentium Basic" w:hAnsi="Footlight MT Light" w:cs="Gentium Basic"/>
          <w:sz w:val="24"/>
          <w:szCs w:val="24"/>
        </w:rPr>
      </w:pPr>
      <w:r w:rsidRPr="002F0B44">
        <w:rPr>
          <w:rFonts w:ascii="Footlight MT Light" w:eastAsia="Gentium Basic" w:hAnsi="Footlight MT Light" w:cs="Gentium Basic"/>
          <w:sz w:val="24"/>
          <w:szCs w:val="24"/>
        </w:rPr>
        <w:t>_______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dst</w:t>
      </w:r>
      <w:proofErr w:type="spellEnd"/>
    </w:p>
    <w:p w:rsidR="00801B89" w:rsidRPr="002F0B44" w:rsidRDefault="00801B89" w:rsidP="00801B89">
      <w:pPr>
        <w:tabs>
          <w:tab w:val="left" w:pos="8222"/>
        </w:tabs>
        <w:ind w:left="567" w:hanging="567"/>
        <w:rPr>
          <w:rFonts w:ascii="Footlight MT Light" w:eastAsia="Gentium Basic" w:hAnsi="Footlight MT Light" w:cs="Gentium Basic"/>
          <w:sz w:val="24"/>
          <w:szCs w:val="24"/>
        </w:rPr>
      </w:pPr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>[</w:t>
      </w:r>
      <w:proofErr w:type="spellStart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>diisi</w:t>
      </w:r>
      <w:proofErr w:type="spellEnd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>ruang</w:t>
      </w:r>
      <w:proofErr w:type="spellEnd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>lingkup</w:t>
      </w:r>
      <w:proofErr w:type="spellEnd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>pekerjaan</w:t>
      </w:r>
      <w:proofErr w:type="spellEnd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>Pengadaan</w:t>
      </w:r>
      <w:proofErr w:type="spellEnd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>Barang</w:t>
      </w:r>
      <w:proofErr w:type="spellEnd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 xml:space="preserve"> yang </w:t>
      </w:r>
      <w:proofErr w:type="spellStart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>akan</w:t>
      </w:r>
      <w:proofErr w:type="spellEnd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>dilaksanakan</w:t>
      </w:r>
      <w:proofErr w:type="spellEnd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>]</w:t>
      </w:r>
    </w:p>
    <w:p w:rsidR="00801B89" w:rsidRPr="002F0B44" w:rsidRDefault="00801B89" w:rsidP="00801B89">
      <w:pPr>
        <w:tabs>
          <w:tab w:val="left" w:pos="8222"/>
        </w:tabs>
        <w:rPr>
          <w:rFonts w:ascii="Footlight MT Light" w:eastAsia="Gentium Basic" w:hAnsi="Footlight MT Light" w:cs="Gentium Basic"/>
          <w:sz w:val="24"/>
          <w:szCs w:val="24"/>
        </w:rPr>
      </w:pPr>
    </w:p>
    <w:p w:rsidR="00801B89" w:rsidRPr="002F0B44" w:rsidRDefault="00801B89" w:rsidP="00801B89">
      <w:pPr>
        <w:tabs>
          <w:tab w:val="left" w:pos="8222"/>
        </w:tabs>
        <w:jc w:val="center"/>
        <w:rPr>
          <w:rFonts w:ascii="Footlight MT Light" w:eastAsia="Gentium Basic" w:hAnsi="Footlight MT Light" w:cs="Gentium Basic"/>
          <w:sz w:val="24"/>
          <w:szCs w:val="24"/>
        </w:rPr>
      </w:pP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Pasal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3</w:t>
      </w:r>
    </w:p>
    <w:p w:rsidR="00801B89" w:rsidRPr="002F0B44" w:rsidRDefault="00801B89" w:rsidP="00801B89">
      <w:pPr>
        <w:tabs>
          <w:tab w:val="left" w:pos="8222"/>
        </w:tabs>
        <w:jc w:val="center"/>
        <w:rPr>
          <w:rFonts w:ascii="Footlight MT Light" w:eastAsia="Gentium Basic" w:hAnsi="Footlight MT Light" w:cs="Gentium Basic"/>
          <w:sz w:val="24"/>
          <w:szCs w:val="24"/>
        </w:rPr>
      </w:pP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Jenis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dan Nilai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Kontrak</w:t>
      </w:r>
      <w:proofErr w:type="spellEnd"/>
    </w:p>
    <w:p w:rsidR="00801B89" w:rsidRPr="002F0B44" w:rsidRDefault="00801B89" w:rsidP="00801B89">
      <w:pPr>
        <w:tabs>
          <w:tab w:val="left" w:pos="8222"/>
        </w:tabs>
        <w:jc w:val="center"/>
        <w:rPr>
          <w:rFonts w:ascii="Footlight MT Light" w:eastAsia="Gentium Basic" w:hAnsi="Footlight MT Light" w:cs="Gentium Basic"/>
          <w:sz w:val="24"/>
          <w:szCs w:val="24"/>
        </w:rPr>
      </w:pPr>
    </w:p>
    <w:p w:rsidR="00801B89" w:rsidRPr="002F0B44" w:rsidRDefault="00801B89" w:rsidP="00801B89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8222"/>
        </w:tabs>
        <w:ind w:left="426" w:hanging="437"/>
        <w:rPr>
          <w:rFonts w:ascii="Footlight MT Light" w:eastAsia="Gentium Basic" w:hAnsi="Footlight MT Light" w:cs="Gentium Basic"/>
          <w:sz w:val="24"/>
          <w:szCs w:val="24"/>
        </w:rPr>
      </w:pP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Pengadaan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Barang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ini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menggunakan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Jenis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Kontrak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>_____________________</w:t>
      </w:r>
    </w:p>
    <w:p w:rsidR="00801B89" w:rsidRPr="002F0B44" w:rsidRDefault="00801B89" w:rsidP="00801B89">
      <w:pPr>
        <w:pBdr>
          <w:top w:val="nil"/>
          <w:left w:val="nil"/>
          <w:bottom w:val="nil"/>
          <w:right w:val="nil"/>
          <w:between w:val="nil"/>
        </w:pBdr>
        <w:tabs>
          <w:tab w:val="left" w:pos="8222"/>
        </w:tabs>
        <w:ind w:left="426"/>
        <w:rPr>
          <w:rFonts w:ascii="Footlight MT Light" w:eastAsia="Gentium Basic" w:hAnsi="Footlight MT Light" w:cs="Gentium Basic"/>
          <w:sz w:val="24"/>
          <w:szCs w:val="24"/>
        </w:rPr>
      </w:pPr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>[</w:t>
      </w:r>
      <w:proofErr w:type="spellStart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>diisi</w:t>
      </w:r>
      <w:proofErr w:type="spellEnd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>dengan</w:t>
      </w:r>
      <w:proofErr w:type="spellEnd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>jenis</w:t>
      </w:r>
      <w:proofErr w:type="spellEnd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>kontrak</w:t>
      </w:r>
      <w:proofErr w:type="spellEnd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>lumsum</w:t>
      </w:r>
      <w:proofErr w:type="spellEnd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>/</w:t>
      </w:r>
      <w:proofErr w:type="spellStart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>harga</w:t>
      </w:r>
      <w:proofErr w:type="spellEnd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>satuan</w:t>
      </w:r>
      <w:proofErr w:type="spellEnd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>/</w:t>
      </w:r>
      <w:proofErr w:type="spellStart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>gabungan</w:t>
      </w:r>
      <w:proofErr w:type="spellEnd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>lumsum</w:t>
      </w:r>
      <w:proofErr w:type="spellEnd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 xml:space="preserve"> dan </w:t>
      </w:r>
      <w:proofErr w:type="spellStart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>harga</w:t>
      </w:r>
      <w:proofErr w:type="spellEnd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>satuan</w:t>
      </w:r>
      <w:proofErr w:type="spellEnd"/>
      <w:r w:rsidRPr="002F0B44">
        <w:rPr>
          <w:rFonts w:ascii="Footlight MT Light" w:eastAsia="Gentium Basic" w:hAnsi="Footlight MT Light" w:cs="Gentium Basic"/>
          <w:i/>
          <w:sz w:val="24"/>
          <w:szCs w:val="24"/>
        </w:rPr>
        <w:t>].</w:t>
      </w:r>
    </w:p>
    <w:p w:rsidR="00801B89" w:rsidRPr="002F0B44" w:rsidRDefault="00801B89" w:rsidP="00801B89">
      <w:pPr>
        <w:pBdr>
          <w:top w:val="nil"/>
          <w:left w:val="nil"/>
          <w:bottom w:val="nil"/>
          <w:right w:val="nil"/>
          <w:between w:val="nil"/>
        </w:pBdr>
        <w:tabs>
          <w:tab w:val="left" w:pos="8222"/>
        </w:tabs>
        <w:ind w:left="426"/>
        <w:rPr>
          <w:rFonts w:ascii="Footlight MT Light" w:eastAsia="Gentium Basic" w:hAnsi="Footlight MT Light" w:cs="Gentium Basic"/>
          <w:sz w:val="24"/>
          <w:szCs w:val="24"/>
        </w:rPr>
      </w:pPr>
    </w:p>
    <w:p w:rsidR="00801B89" w:rsidRPr="002F0B44" w:rsidRDefault="00801B89" w:rsidP="00801B89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8222"/>
        </w:tabs>
        <w:ind w:left="426" w:hanging="437"/>
        <w:rPr>
          <w:rFonts w:ascii="Footlight MT Light" w:eastAsia="Gentium Basic" w:hAnsi="Footlight MT Light" w:cs="Gentium Basic"/>
          <w:sz w:val="24"/>
          <w:szCs w:val="24"/>
        </w:rPr>
      </w:pPr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Nilai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Kontrak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termasuk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Pajak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Pertambahan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Nilai (PPN)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adalah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sebesar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Rp_____________ (_______________ rupiah);</w:t>
      </w:r>
    </w:p>
    <w:p w:rsidR="00801B89" w:rsidRPr="002F0B44" w:rsidRDefault="00801B89" w:rsidP="00801B89">
      <w:pPr>
        <w:tabs>
          <w:tab w:val="left" w:pos="8222"/>
        </w:tabs>
        <w:rPr>
          <w:rFonts w:ascii="Footlight MT Light" w:eastAsia="Gentium Basic" w:hAnsi="Footlight MT Light" w:cs="Gentium Basic"/>
          <w:sz w:val="24"/>
          <w:szCs w:val="24"/>
        </w:rPr>
      </w:pPr>
    </w:p>
    <w:p w:rsidR="00801B89" w:rsidRPr="002F0B44" w:rsidRDefault="00801B89" w:rsidP="00801B89">
      <w:pPr>
        <w:tabs>
          <w:tab w:val="left" w:pos="8222"/>
        </w:tabs>
        <w:ind w:left="567" w:hanging="567"/>
        <w:jc w:val="center"/>
        <w:rPr>
          <w:rFonts w:ascii="Footlight MT Light" w:eastAsia="Gentium Basic" w:hAnsi="Footlight MT Light" w:cs="Gentium Basic"/>
          <w:sz w:val="24"/>
          <w:szCs w:val="24"/>
        </w:rPr>
      </w:pP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Pasal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4</w:t>
      </w:r>
    </w:p>
    <w:p w:rsidR="00801B89" w:rsidRPr="002F0B44" w:rsidRDefault="00801B89" w:rsidP="00801B89">
      <w:pPr>
        <w:tabs>
          <w:tab w:val="left" w:pos="8222"/>
        </w:tabs>
        <w:ind w:left="567" w:hanging="567"/>
        <w:jc w:val="center"/>
        <w:rPr>
          <w:rFonts w:ascii="Footlight MT Light" w:eastAsia="Gentium Basic" w:hAnsi="Footlight MT Light" w:cs="Gentium Basic"/>
          <w:sz w:val="24"/>
          <w:szCs w:val="24"/>
        </w:rPr>
      </w:pP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Dokumen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Kontrak</w:t>
      </w:r>
      <w:proofErr w:type="spellEnd"/>
    </w:p>
    <w:p w:rsidR="00801B89" w:rsidRPr="002F0B44" w:rsidRDefault="00801B89" w:rsidP="00801B89">
      <w:pPr>
        <w:tabs>
          <w:tab w:val="left" w:pos="8222"/>
        </w:tabs>
        <w:ind w:left="567" w:hanging="567"/>
        <w:rPr>
          <w:rFonts w:ascii="Footlight MT Light" w:eastAsia="Gentium Basic" w:hAnsi="Footlight MT Light" w:cs="Gentium Basic"/>
          <w:sz w:val="24"/>
          <w:szCs w:val="24"/>
        </w:rPr>
      </w:pPr>
    </w:p>
    <w:p w:rsidR="00801B89" w:rsidRPr="002F0B44" w:rsidRDefault="00801B89" w:rsidP="00801B8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222"/>
        </w:tabs>
        <w:ind w:left="426" w:hanging="426"/>
        <w:rPr>
          <w:rFonts w:ascii="Footlight MT Light" w:eastAsia="Gentium Basic" w:hAnsi="Footlight MT Light" w:cs="Gentium Basic"/>
          <w:sz w:val="24"/>
          <w:szCs w:val="24"/>
        </w:rPr>
      </w:pP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Dokumen-dokumen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berikut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merupakan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kesatuan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dan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bagian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yang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tidak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terpisahkan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dari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Kontrak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ini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: </w:t>
      </w:r>
    </w:p>
    <w:p w:rsidR="00801B89" w:rsidRPr="002F0B44" w:rsidRDefault="00801B89" w:rsidP="00801B89">
      <w:pPr>
        <w:numPr>
          <w:ilvl w:val="5"/>
          <w:numId w:val="1"/>
        </w:numPr>
        <w:tabs>
          <w:tab w:val="left" w:pos="851"/>
          <w:tab w:val="left" w:pos="8222"/>
        </w:tabs>
        <w:ind w:left="851" w:hanging="426"/>
        <w:rPr>
          <w:rFonts w:ascii="Footlight MT Light" w:eastAsia="Gentium Basic" w:hAnsi="Footlight MT Light" w:cs="Gentium Basic"/>
          <w:sz w:val="24"/>
          <w:szCs w:val="24"/>
        </w:rPr>
      </w:pP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Adendum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>/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perubahan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Kontrak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(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apabila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ada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>);</w:t>
      </w:r>
    </w:p>
    <w:p w:rsidR="00801B89" w:rsidRPr="002F0B44" w:rsidRDefault="00801B89" w:rsidP="00801B89">
      <w:pPr>
        <w:numPr>
          <w:ilvl w:val="5"/>
          <w:numId w:val="1"/>
        </w:numPr>
        <w:tabs>
          <w:tab w:val="left" w:pos="851"/>
          <w:tab w:val="left" w:pos="8222"/>
        </w:tabs>
        <w:ind w:left="851" w:hanging="426"/>
        <w:rPr>
          <w:rFonts w:ascii="Footlight MT Light" w:eastAsia="Gentium Basic" w:hAnsi="Footlight MT Light" w:cs="Gentium Basic"/>
          <w:sz w:val="24"/>
          <w:szCs w:val="24"/>
        </w:rPr>
      </w:pP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Kontrak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>;</w:t>
      </w:r>
    </w:p>
    <w:p w:rsidR="00801B89" w:rsidRPr="002F0B44" w:rsidRDefault="00801B89" w:rsidP="00801B89">
      <w:pPr>
        <w:numPr>
          <w:ilvl w:val="5"/>
          <w:numId w:val="1"/>
        </w:numPr>
        <w:tabs>
          <w:tab w:val="left" w:pos="851"/>
          <w:tab w:val="left" w:pos="8222"/>
        </w:tabs>
        <w:ind w:left="851" w:hanging="426"/>
        <w:rPr>
          <w:rFonts w:ascii="Footlight MT Light" w:eastAsia="Gentium Basic" w:hAnsi="Footlight MT Light" w:cs="Gentium Basic"/>
          <w:sz w:val="24"/>
          <w:szCs w:val="24"/>
        </w:rPr>
      </w:pP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syarat-syarat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khusus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Kontrak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; </w:t>
      </w:r>
    </w:p>
    <w:p w:rsidR="00801B89" w:rsidRPr="002F0B44" w:rsidRDefault="00801B89" w:rsidP="00801B89">
      <w:pPr>
        <w:numPr>
          <w:ilvl w:val="5"/>
          <w:numId w:val="1"/>
        </w:numPr>
        <w:tabs>
          <w:tab w:val="left" w:pos="851"/>
          <w:tab w:val="left" w:pos="8222"/>
        </w:tabs>
        <w:ind w:left="851" w:hanging="426"/>
        <w:rPr>
          <w:rFonts w:ascii="Footlight MT Light" w:eastAsia="Gentium Basic" w:hAnsi="Footlight MT Light" w:cs="Gentium Basic"/>
          <w:sz w:val="24"/>
          <w:szCs w:val="24"/>
        </w:rPr>
      </w:pP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syarat-syarat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umum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Kontrak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>;</w:t>
      </w:r>
    </w:p>
    <w:p w:rsidR="00801B89" w:rsidRPr="002F0B44" w:rsidRDefault="00801B89" w:rsidP="00801B89">
      <w:pPr>
        <w:numPr>
          <w:ilvl w:val="5"/>
          <w:numId w:val="1"/>
        </w:numPr>
        <w:tabs>
          <w:tab w:val="left" w:pos="851"/>
          <w:tab w:val="left" w:pos="8222"/>
        </w:tabs>
        <w:ind w:left="851" w:hanging="426"/>
        <w:rPr>
          <w:rFonts w:ascii="Footlight MT Light" w:eastAsia="Gentium Basic" w:hAnsi="Footlight MT Light" w:cs="Gentium Basic"/>
          <w:sz w:val="24"/>
          <w:szCs w:val="24"/>
        </w:rPr>
      </w:pP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Dokumen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Penawaran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; </w:t>
      </w:r>
    </w:p>
    <w:p w:rsidR="00801B89" w:rsidRPr="002F0B44" w:rsidRDefault="00801B89" w:rsidP="00801B89">
      <w:pPr>
        <w:numPr>
          <w:ilvl w:val="5"/>
          <w:numId w:val="1"/>
        </w:numPr>
        <w:tabs>
          <w:tab w:val="left" w:pos="851"/>
          <w:tab w:val="left" w:pos="8222"/>
        </w:tabs>
        <w:ind w:left="851" w:hanging="426"/>
        <w:rPr>
          <w:rFonts w:ascii="Footlight MT Light" w:eastAsia="Gentium Basic" w:hAnsi="Footlight MT Light" w:cs="Gentium Basic"/>
          <w:sz w:val="24"/>
          <w:szCs w:val="24"/>
        </w:rPr>
      </w:pP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spesifikasi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teknis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>;</w:t>
      </w:r>
    </w:p>
    <w:p w:rsidR="00801B89" w:rsidRPr="002F0B44" w:rsidRDefault="00801B89" w:rsidP="00801B89">
      <w:pPr>
        <w:numPr>
          <w:ilvl w:val="5"/>
          <w:numId w:val="1"/>
        </w:numPr>
        <w:tabs>
          <w:tab w:val="left" w:pos="851"/>
          <w:tab w:val="left" w:pos="8222"/>
        </w:tabs>
        <w:ind w:left="851" w:hanging="426"/>
        <w:rPr>
          <w:rFonts w:ascii="Footlight MT Light" w:eastAsia="Gentium Basic" w:hAnsi="Footlight MT Light" w:cs="Gentium Basic"/>
          <w:sz w:val="24"/>
          <w:szCs w:val="24"/>
        </w:rPr>
      </w:pP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gambar-gambar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(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apabila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ada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>);</w:t>
      </w:r>
    </w:p>
    <w:p w:rsidR="00801B89" w:rsidRPr="002F0B44" w:rsidRDefault="00801B89" w:rsidP="00801B89">
      <w:pPr>
        <w:numPr>
          <w:ilvl w:val="5"/>
          <w:numId w:val="1"/>
        </w:numPr>
        <w:tabs>
          <w:tab w:val="left" w:pos="851"/>
          <w:tab w:val="left" w:pos="8222"/>
        </w:tabs>
        <w:ind w:left="851" w:hanging="426"/>
        <w:rPr>
          <w:rFonts w:ascii="Footlight MT Light" w:eastAsia="Gentium Basic" w:hAnsi="Footlight MT Light" w:cs="Gentium Basic"/>
          <w:sz w:val="24"/>
          <w:szCs w:val="24"/>
        </w:rPr>
      </w:pPr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daftar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kuantitas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dan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harga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(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apabila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ada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>); dan</w:t>
      </w:r>
    </w:p>
    <w:p w:rsidR="00801B89" w:rsidRPr="002F0B44" w:rsidRDefault="00801B89" w:rsidP="00801B89">
      <w:pPr>
        <w:numPr>
          <w:ilvl w:val="5"/>
          <w:numId w:val="1"/>
        </w:numPr>
        <w:tabs>
          <w:tab w:val="left" w:pos="851"/>
          <w:tab w:val="left" w:pos="8222"/>
        </w:tabs>
        <w:ind w:left="851" w:hanging="426"/>
        <w:rPr>
          <w:rFonts w:ascii="Footlight MT Light" w:eastAsia="Gentium Basic" w:hAnsi="Footlight MT Light" w:cs="Gentium Basic"/>
          <w:sz w:val="24"/>
          <w:szCs w:val="24"/>
        </w:rPr>
      </w:pP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dokumen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lainnya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seperti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: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jaminan-jaminan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>, SPPBJ, BAHP.</w:t>
      </w:r>
    </w:p>
    <w:p w:rsidR="00801B89" w:rsidRPr="002F0B44" w:rsidRDefault="00801B89" w:rsidP="00801B89">
      <w:pPr>
        <w:tabs>
          <w:tab w:val="left" w:pos="8222"/>
        </w:tabs>
        <w:rPr>
          <w:rFonts w:ascii="Footlight MT Light" w:eastAsia="Gentium Basic" w:hAnsi="Footlight MT Light" w:cs="Gentium Basic"/>
          <w:sz w:val="24"/>
          <w:szCs w:val="24"/>
        </w:rPr>
      </w:pPr>
    </w:p>
    <w:p w:rsidR="00801B89" w:rsidRPr="002F0B44" w:rsidRDefault="00801B89" w:rsidP="00801B8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222"/>
        </w:tabs>
        <w:ind w:left="426" w:hanging="426"/>
        <w:rPr>
          <w:rFonts w:ascii="Footlight MT Light" w:eastAsia="Gentium Basic" w:hAnsi="Footlight MT Light" w:cs="Gentium Basic"/>
          <w:sz w:val="24"/>
          <w:szCs w:val="24"/>
        </w:rPr>
      </w:pP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Dokumen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Kontrak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dibuat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untuk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saling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menjelaskan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satu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sama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lain, dan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jika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terjadi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pertentangan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antara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ketentuan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dalam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suatu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dokumen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dengan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ketentuan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dalam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dokumen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yang lain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maka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yang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berlaku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adalah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ketentuan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dalam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dokumen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yang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lebih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tinggi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berdasarkan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urutan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hierarki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pada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ayat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(1) di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atas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>.</w:t>
      </w:r>
    </w:p>
    <w:p w:rsidR="00801B89" w:rsidRPr="002F0B44" w:rsidRDefault="00801B89" w:rsidP="00801B89">
      <w:pPr>
        <w:tabs>
          <w:tab w:val="left" w:pos="8222"/>
        </w:tabs>
        <w:rPr>
          <w:rFonts w:ascii="Footlight MT Light" w:eastAsia="Gentium Basic" w:hAnsi="Footlight MT Light" w:cs="Gentium Basic"/>
          <w:sz w:val="24"/>
          <w:szCs w:val="24"/>
        </w:rPr>
      </w:pPr>
      <w:r w:rsidRPr="002F0B44">
        <w:rPr>
          <w:rFonts w:ascii="Footlight MT Light" w:eastAsia="Gentium Basic" w:hAnsi="Footlight MT Light" w:cs="Gentium Basic"/>
          <w:sz w:val="24"/>
          <w:szCs w:val="24"/>
        </w:rPr>
        <w:br w:type="page"/>
      </w:r>
    </w:p>
    <w:p w:rsidR="00801B89" w:rsidRPr="002F0B44" w:rsidRDefault="00801B89" w:rsidP="00801B89">
      <w:pPr>
        <w:tabs>
          <w:tab w:val="left" w:pos="8222"/>
        </w:tabs>
        <w:ind w:left="567" w:hanging="567"/>
        <w:jc w:val="center"/>
        <w:rPr>
          <w:rFonts w:ascii="Footlight MT Light" w:eastAsia="Gentium Basic" w:hAnsi="Footlight MT Light" w:cs="Gentium Basic"/>
          <w:sz w:val="24"/>
          <w:szCs w:val="24"/>
        </w:rPr>
      </w:pP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lastRenderedPageBreak/>
        <w:t>Pasal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5</w:t>
      </w:r>
    </w:p>
    <w:p w:rsidR="00801B89" w:rsidRPr="002F0B44" w:rsidRDefault="00801B89" w:rsidP="00801B89">
      <w:pPr>
        <w:tabs>
          <w:tab w:val="left" w:pos="8222"/>
        </w:tabs>
        <w:ind w:left="567" w:hanging="567"/>
        <w:jc w:val="center"/>
        <w:rPr>
          <w:rFonts w:ascii="Footlight MT Light" w:eastAsia="Gentium Basic" w:hAnsi="Footlight MT Light" w:cs="Gentium Basic"/>
          <w:sz w:val="24"/>
          <w:szCs w:val="24"/>
        </w:rPr>
      </w:pP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Hak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dan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Kewajiban</w:t>
      </w:r>
      <w:proofErr w:type="spellEnd"/>
    </w:p>
    <w:p w:rsidR="00801B89" w:rsidRPr="002F0B44" w:rsidRDefault="00801B89" w:rsidP="00801B89">
      <w:pPr>
        <w:tabs>
          <w:tab w:val="left" w:pos="8222"/>
        </w:tabs>
        <w:ind w:left="567" w:hanging="567"/>
        <w:rPr>
          <w:rFonts w:ascii="Footlight MT Light" w:eastAsia="Gentium Basic" w:hAnsi="Footlight MT Light" w:cs="Gentium Basic"/>
          <w:sz w:val="24"/>
          <w:szCs w:val="24"/>
        </w:rPr>
      </w:pPr>
    </w:p>
    <w:p w:rsidR="00801B89" w:rsidRPr="002F0B44" w:rsidRDefault="00801B89" w:rsidP="00801B89">
      <w:pPr>
        <w:pBdr>
          <w:top w:val="nil"/>
          <w:left w:val="nil"/>
          <w:bottom w:val="nil"/>
          <w:right w:val="nil"/>
          <w:between w:val="nil"/>
        </w:pBdr>
        <w:tabs>
          <w:tab w:val="left" w:pos="8222"/>
        </w:tabs>
        <w:rPr>
          <w:rFonts w:ascii="Footlight MT Light" w:eastAsia="Gentium Basic" w:hAnsi="Footlight MT Light" w:cs="Gentium Basic"/>
          <w:sz w:val="24"/>
          <w:szCs w:val="24"/>
        </w:rPr>
      </w:pP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Hak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dan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kewajiban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timbal-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balik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Pejabat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Penandatangan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Kontrak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dan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Penyedia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dinyatakan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dalam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Syarat-Syarat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Umum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Kontrak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(SSUK) dan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Syarat-Syarat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Khusus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Kontrak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(SSKK).</w:t>
      </w:r>
    </w:p>
    <w:p w:rsidR="00801B89" w:rsidRPr="002F0B44" w:rsidRDefault="00801B89" w:rsidP="00801B89">
      <w:pPr>
        <w:pBdr>
          <w:top w:val="nil"/>
          <w:left w:val="nil"/>
          <w:bottom w:val="nil"/>
          <w:right w:val="nil"/>
          <w:between w:val="nil"/>
        </w:pBdr>
        <w:tabs>
          <w:tab w:val="left" w:pos="8222"/>
        </w:tabs>
        <w:rPr>
          <w:rFonts w:ascii="Footlight MT Light" w:eastAsia="Gentium Basic" w:hAnsi="Footlight MT Light" w:cs="Gentium Basic"/>
          <w:sz w:val="24"/>
          <w:szCs w:val="24"/>
        </w:rPr>
      </w:pPr>
    </w:p>
    <w:p w:rsidR="00801B89" w:rsidRPr="002F0B44" w:rsidRDefault="00801B89" w:rsidP="00801B89">
      <w:pPr>
        <w:tabs>
          <w:tab w:val="left" w:pos="8222"/>
        </w:tabs>
        <w:jc w:val="center"/>
        <w:rPr>
          <w:rFonts w:ascii="Footlight MT Light" w:eastAsia="Gentium Basic" w:hAnsi="Footlight MT Light" w:cs="Gentium Basic"/>
          <w:sz w:val="24"/>
          <w:szCs w:val="24"/>
        </w:rPr>
      </w:pP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Pasal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6</w:t>
      </w:r>
    </w:p>
    <w:p w:rsidR="00801B89" w:rsidRPr="002F0B44" w:rsidRDefault="00801B89" w:rsidP="00801B89">
      <w:pPr>
        <w:tabs>
          <w:tab w:val="left" w:pos="8222"/>
        </w:tabs>
        <w:jc w:val="center"/>
        <w:rPr>
          <w:rFonts w:ascii="Footlight MT Light" w:eastAsia="Gentium Basic" w:hAnsi="Footlight MT Light" w:cs="Gentium Basic"/>
          <w:sz w:val="24"/>
          <w:szCs w:val="24"/>
        </w:rPr>
      </w:pPr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Masa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Berlaku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Kontrak</w:t>
      </w:r>
      <w:proofErr w:type="spellEnd"/>
    </w:p>
    <w:p w:rsidR="00801B89" w:rsidRPr="002F0B44" w:rsidRDefault="00801B89" w:rsidP="00801B89">
      <w:pPr>
        <w:tabs>
          <w:tab w:val="left" w:pos="8222"/>
        </w:tabs>
        <w:rPr>
          <w:rFonts w:ascii="Footlight MT Light" w:eastAsia="Gentium Basic" w:hAnsi="Footlight MT Light" w:cs="Gentium Basic"/>
          <w:sz w:val="24"/>
          <w:szCs w:val="24"/>
        </w:rPr>
      </w:pPr>
    </w:p>
    <w:p w:rsidR="00801B89" w:rsidRPr="002F0B44" w:rsidRDefault="00801B89" w:rsidP="00801B89">
      <w:pPr>
        <w:pBdr>
          <w:top w:val="nil"/>
          <w:left w:val="nil"/>
          <w:bottom w:val="nil"/>
          <w:right w:val="nil"/>
          <w:between w:val="nil"/>
        </w:pBdr>
        <w:tabs>
          <w:tab w:val="left" w:pos="8222"/>
        </w:tabs>
        <w:rPr>
          <w:rFonts w:ascii="Footlight MT Light" w:eastAsia="Gentium Basic" w:hAnsi="Footlight MT Light" w:cs="Gentium Basic"/>
          <w:sz w:val="24"/>
          <w:szCs w:val="24"/>
        </w:rPr>
      </w:pPr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Masa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berlaku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Kontrak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ini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terhitung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sejak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tanggal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penandatanganan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Kontrak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sampai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dengan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selesainya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pekerjaan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dan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terpenuhinya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seluruh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hak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dan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kewajiban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Para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Pihak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sebagaimana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diatur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dalam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SSUK dan SSKK.</w:t>
      </w:r>
    </w:p>
    <w:p w:rsidR="00801B89" w:rsidRPr="002F0B44" w:rsidRDefault="00801B89" w:rsidP="00801B89">
      <w:pPr>
        <w:pBdr>
          <w:top w:val="nil"/>
          <w:left w:val="nil"/>
          <w:bottom w:val="nil"/>
          <w:right w:val="nil"/>
          <w:between w:val="nil"/>
        </w:pBdr>
        <w:tabs>
          <w:tab w:val="left" w:pos="8222"/>
        </w:tabs>
        <w:rPr>
          <w:rFonts w:ascii="Footlight MT Light" w:eastAsia="Gentium Basic" w:hAnsi="Footlight MT Light" w:cs="Gentium Basic"/>
          <w:sz w:val="24"/>
          <w:szCs w:val="24"/>
        </w:rPr>
      </w:pPr>
    </w:p>
    <w:p w:rsidR="00801B89" w:rsidRPr="002F0B44" w:rsidRDefault="00801B89" w:rsidP="00801B89">
      <w:pPr>
        <w:tabs>
          <w:tab w:val="left" w:pos="8222"/>
        </w:tabs>
        <w:rPr>
          <w:rFonts w:ascii="Footlight MT Light" w:eastAsia="Gentium Basic" w:hAnsi="Footlight MT Light" w:cs="Gentium Basic"/>
          <w:sz w:val="24"/>
          <w:szCs w:val="24"/>
        </w:rPr>
      </w:pPr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DENGAN DEMIKIAN,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Pejabat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Penandatangan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Kontrak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dan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Penyedia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telah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bersepakat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untuk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menandatangani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Kontrak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ini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pada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tanggal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tersebut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di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atas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dan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melaksanakan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Kontrak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sesuai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dengan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ketentuan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peraturan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perundang-undangan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di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Republik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Indonesia dan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dibuat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dalam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2 (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dua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)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rangkap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, masing-masing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dibubuhi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dengan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meterai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,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mempunyai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kekuatan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hukum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yang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sama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dan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mengikat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bagi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para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pihak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,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rangkap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yang lain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dapat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diperbanyak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sesuai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kebutuhan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tanpa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dibubuhi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meterai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>.</w:t>
      </w:r>
    </w:p>
    <w:p w:rsidR="00801B89" w:rsidRPr="002F0B44" w:rsidRDefault="00801B89" w:rsidP="00801B89">
      <w:pPr>
        <w:tabs>
          <w:tab w:val="left" w:pos="8222"/>
        </w:tabs>
        <w:rPr>
          <w:rFonts w:ascii="Footlight MT Light" w:eastAsia="Gentium Basic" w:hAnsi="Footlight MT Light" w:cs="Gentium Basic"/>
          <w:sz w:val="24"/>
          <w:szCs w:val="24"/>
        </w:rPr>
      </w:pPr>
    </w:p>
    <w:tbl>
      <w:tblPr>
        <w:tblW w:w="8425" w:type="dxa"/>
        <w:tblLayout w:type="fixed"/>
        <w:tblLook w:val="0000" w:firstRow="0" w:lastRow="0" w:firstColumn="0" w:lastColumn="0" w:noHBand="0" w:noVBand="0"/>
      </w:tblPr>
      <w:tblGrid>
        <w:gridCol w:w="4212"/>
        <w:gridCol w:w="4213"/>
      </w:tblGrid>
      <w:tr w:rsidR="00801B89" w:rsidRPr="002F0B44" w:rsidTr="00AE5DF2">
        <w:trPr>
          <w:trHeight w:val="993"/>
        </w:trPr>
        <w:tc>
          <w:tcPr>
            <w:tcW w:w="4212" w:type="dxa"/>
          </w:tcPr>
          <w:p w:rsidR="00801B89" w:rsidRPr="002F0B44" w:rsidRDefault="00801B89" w:rsidP="00AE5DF2">
            <w:pPr>
              <w:tabs>
                <w:tab w:val="left" w:pos="8222"/>
              </w:tabs>
              <w:jc w:val="center"/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Untuk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dan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atas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nama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</w:p>
          <w:p w:rsidR="00801B89" w:rsidRPr="002F0B44" w:rsidRDefault="00801B89" w:rsidP="00AE5DF2">
            <w:pPr>
              <w:tabs>
                <w:tab w:val="left" w:pos="8222"/>
              </w:tabs>
              <w:jc w:val="center"/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Pejabat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Penandatangan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Kontrak</w:t>
            </w:r>
            <w:proofErr w:type="spellEnd"/>
          </w:p>
          <w:p w:rsidR="00801B89" w:rsidRPr="002F0B44" w:rsidRDefault="00801B89" w:rsidP="00AE5DF2">
            <w:pPr>
              <w:tabs>
                <w:tab w:val="left" w:pos="8222"/>
              </w:tabs>
              <w:jc w:val="center"/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__________</w:t>
            </w:r>
          </w:p>
          <w:p w:rsidR="00801B89" w:rsidRPr="002F0B44" w:rsidRDefault="00801B89" w:rsidP="00AE5DF2">
            <w:pPr>
              <w:tabs>
                <w:tab w:val="left" w:pos="8222"/>
              </w:tabs>
              <w:jc w:val="center"/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</w:p>
          <w:p w:rsidR="00801B89" w:rsidRPr="002F0B44" w:rsidRDefault="00801B89" w:rsidP="00AE5DF2">
            <w:pPr>
              <w:tabs>
                <w:tab w:val="left" w:pos="8222"/>
              </w:tabs>
              <w:jc w:val="center"/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</w:p>
          <w:p w:rsidR="00801B89" w:rsidRPr="002F0B44" w:rsidRDefault="00801B89" w:rsidP="00AE5DF2">
            <w:pPr>
              <w:tabs>
                <w:tab w:val="left" w:pos="8222"/>
              </w:tabs>
              <w:jc w:val="center"/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</w:pPr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[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tanda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tangan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dan </w:t>
            </w:r>
            <w:proofErr w:type="gram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cap ]</w:t>
            </w:r>
            <w:proofErr w:type="gramEnd"/>
          </w:p>
          <w:p w:rsidR="00801B89" w:rsidRPr="002F0B44" w:rsidRDefault="00801B89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</w:p>
          <w:p w:rsidR="00801B89" w:rsidRPr="002F0B44" w:rsidRDefault="00801B89" w:rsidP="00AE5DF2">
            <w:pPr>
              <w:tabs>
                <w:tab w:val="left" w:pos="8222"/>
              </w:tabs>
              <w:jc w:val="center"/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</w:pPr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[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  <w:u w:val="single"/>
              </w:rPr>
              <w:t>nama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  <w:u w:val="single"/>
              </w:rPr>
              <w:t>lengkap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]</w:t>
            </w:r>
          </w:p>
          <w:p w:rsidR="00801B89" w:rsidRPr="002F0B44" w:rsidRDefault="00801B89" w:rsidP="00AE5DF2">
            <w:pPr>
              <w:tabs>
                <w:tab w:val="left" w:pos="8222"/>
              </w:tabs>
              <w:jc w:val="center"/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[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jabatan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]</w:t>
            </w:r>
          </w:p>
        </w:tc>
        <w:tc>
          <w:tcPr>
            <w:tcW w:w="4213" w:type="dxa"/>
          </w:tcPr>
          <w:p w:rsidR="00801B89" w:rsidRPr="002F0B44" w:rsidRDefault="00801B89" w:rsidP="00AE5DF2">
            <w:pPr>
              <w:tabs>
                <w:tab w:val="left" w:pos="8222"/>
              </w:tabs>
              <w:jc w:val="center"/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Untuk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dan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atas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nama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</w:p>
          <w:p w:rsidR="00801B89" w:rsidRPr="002F0B44" w:rsidRDefault="00801B89" w:rsidP="00AE5DF2">
            <w:pPr>
              <w:tabs>
                <w:tab w:val="left" w:pos="8222"/>
              </w:tabs>
              <w:jc w:val="center"/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Penyedia</w:t>
            </w:r>
            <w:proofErr w:type="spellEnd"/>
          </w:p>
          <w:p w:rsidR="00801B89" w:rsidRPr="002F0B44" w:rsidRDefault="00801B89" w:rsidP="00AE5DF2">
            <w:pPr>
              <w:tabs>
                <w:tab w:val="left" w:pos="8222"/>
              </w:tabs>
              <w:jc w:val="center"/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__________</w:t>
            </w:r>
          </w:p>
          <w:p w:rsidR="00801B89" w:rsidRPr="002F0B44" w:rsidRDefault="00801B89" w:rsidP="00AE5DF2">
            <w:pPr>
              <w:tabs>
                <w:tab w:val="left" w:pos="8222"/>
              </w:tabs>
              <w:jc w:val="center"/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</w:p>
          <w:p w:rsidR="00801B89" w:rsidRPr="002F0B44" w:rsidRDefault="00801B89" w:rsidP="00AE5DF2">
            <w:pPr>
              <w:tabs>
                <w:tab w:val="left" w:pos="8222"/>
              </w:tabs>
              <w:jc w:val="center"/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</w:p>
          <w:p w:rsidR="00801B89" w:rsidRPr="002F0B44" w:rsidRDefault="00801B89" w:rsidP="00AE5DF2">
            <w:pPr>
              <w:tabs>
                <w:tab w:val="left" w:pos="8222"/>
              </w:tabs>
              <w:jc w:val="center"/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</w:pPr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[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tanda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tangan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dan cap]</w:t>
            </w:r>
          </w:p>
          <w:p w:rsidR="00801B89" w:rsidRPr="002F0B44" w:rsidRDefault="00801B89" w:rsidP="00AE5DF2">
            <w:pPr>
              <w:tabs>
                <w:tab w:val="left" w:pos="8222"/>
              </w:tabs>
              <w:jc w:val="center"/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</w:p>
          <w:p w:rsidR="00801B89" w:rsidRPr="002F0B44" w:rsidRDefault="00801B89" w:rsidP="00AE5DF2">
            <w:pPr>
              <w:tabs>
                <w:tab w:val="left" w:pos="8222"/>
              </w:tabs>
              <w:jc w:val="center"/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</w:pPr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[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  <w:u w:val="single"/>
              </w:rPr>
              <w:t>nama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  <w:u w:val="single"/>
              </w:rPr>
              <w:t>lengkap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]</w:t>
            </w:r>
          </w:p>
          <w:p w:rsidR="00801B89" w:rsidRPr="002F0B44" w:rsidRDefault="00801B89" w:rsidP="00AE5DF2">
            <w:pPr>
              <w:tabs>
                <w:tab w:val="left" w:pos="8222"/>
              </w:tabs>
              <w:jc w:val="center"/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</w:pPr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[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jabatan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]</w:t>
            </w:r>
          </w:p>
        </w:tc>
      </w:tr>
    </w:tbl>
    <w:p w:rsidR="00801B89" w:rsidRPr="002F0B44" w:rsidRDefault="00801B89" w:rsidP="00801B89">
      <w:pPr>
        <w:tabs>
          <w:tab w:val="left" w:pos="8222"/>
        </w:tabs>
        <w:jc w:val="left"/>
        <w:rPr>
          <w:rFonts w:ascii="Footlight MT Light" w:eastAsia="Gentium Basic" w:hAnsi="Footlight MT Light" w:cs="Gentium Basic"/>
          <w:sz w:val="24"/>
          <w:szCs w:val="24"/>
        </w:rPr>
      </w:pPr>
    </w:p>
    <w:p w:rsidR="00801B89" w:rsidRPr="002F0B44" w:rsidRDefault="00801B89" w:rsidP="00801B89">
      <w:pPr>
        <w:tabs>
          <w:tab w:val="left" w:pos="8222"/>
        </w:tabs>
        <w:jc w:val="left"/>
        <w:rPr>
          <w:rFonts w:ascii="Footlight MT Light" w:eastAsia="Gentium Basic" w:hAnsi="Footlight MT Light" w:cs="Gentium Basic"/>
          <w:sz w:val="24"/>
          <w:szCs w:val="24"/>
        </w:rPr>
      </w:pP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Catatan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: </w:t>
      </w:r>
    </w:p>
    <w:p w:rsidR="00801B89" w:rsidRPr="002F0B44" w:rsidRDefault="00801B89" w:rsidP="00801B8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8222"/>
        </w:tabs>
        <w:rPr>
          <w:rFonts w:ascii="Footlight MT Light" w:eastAsia="Gentium Basic" w:hAnsi="Footlight MT Light" w:cs="Gentium Basic"/>
          <w:sz w:val="24"/>
          <w:szCs w:val="24"/>
        </w:rPr>
      </w:pP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Kontrak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dengan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meterai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Rp10.000</w:t>
      </w:r>
      <w:r w:rsidRPr="002F0B44">
        <w:rPr>
          <w:rFonts w:ascii="Footlight MT Light" w:eastAsia="Gentium Basic" w:hAnsi="Footlight MT Light" w:cs="Gentium Basic"/>
          <w:sz w:val="24"/>
          <w:szCs w:val="24"/>
          <w:lang w:val="id-ID"/>
        </w:rPr>
        <w:t>,00</w:t>
      </w:r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pada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bagian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tanda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tangan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Pejabat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Penandatangan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Kontrak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diserahkan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untuk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Penyedia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; dan </w:t>
      </w:r>
    </w:p>
    <w:p w:rsidR="00801B89" w:rsidRPr="002F0B44" w:rsidRDefault="00801B89" w:rsidP="00801B89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222"/>
        </w:tabs>
        <w:rPr>
          <w:rFonts w:ascii="Footlight MT Light" w:eastAsia="Gentium Basic" w:hAnsi="Footlight MT Light" w:cs="Gentium Basic"/>
          <w:sz w:val="24"/>
          <w:szCs w:val="24"/>
        </w:rPr>
      </w:pP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Kontrak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dengan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meterai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Rp10.000</w:t>
      </w:r>
      <w:r w:rsidRPr="002F0B44">
        <w:rPr>
          <w:rFonts w:ascii="Footlight MT Light" w:eastAsia="Gentium Basic" w:hAnsi="Footlight MT Light" w:cs="Gentium Basic"/>
          <w:sz w:val="24"/>
          <w:szCs w:val="24"/>
          <w:lang w:val="id-ID"/>
        </w:rPr>
        <w:t>,</w:t>
      </w:r>
      <w:proofErr w:type="gramStart"/>
      <w:r w:rsidRPr="002F0B44">
        <w:rPr>
          <w:rFonts w:ascii="Footlight MT Light" w:eastAsia="Gentium Basic" w:hAnsi="Footlight MT Light" w:cs="Gentium Basic"/>
          <w:sz w:val="24"/>
          <w:szCs w:val="24"/>
          <w:lang w:val="id-ID"/>
        </w:rPr>
        <w:t>00</w:t>
      </w:r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 pada</w:t>
      </w:r>
      <w:proofErr w:type="gram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bagian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tanda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tangan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Penyedia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diserahkan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untuk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Pejabat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Penandatangan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 xml:space="preserve"> </w:t>
      </w:r>
      <w:proofErr w:type="spellStart"/>
      <w:r w:rsidRPr="002F0B44">
        <w:rPr>
          <w:rFonts w:ascii="Footlight MT Light" w:eastAsia="Gentium Basic" w:hAnsi="Footlight MT Light" w:cs="Gentium Basic"/>
          <w:sz w:val="24"/>
          <w:szCs w:val="24"/>
        </w:rPr>
        <w:t>Kontrak</w:t>
      </w:r>
      <w:proofErr w:type="spellEnd"/>
      <w:r w:rsidRPr="002F0B44">
        <w:rPr>
          <w:rFonts w:ascii="Footlight MT Light" w:eastAsia="Gentium Basic" w:hAnsi="Footlight MT Light" w:cs="Gentium Basic"/>
          <w:sz w:val="24"/>
          <w:szCs w:val="24"/>
        </w:rPr>
        <w:t>.</w:t>
      </w:r>
    </w:p>
    <w:p w:rsidR="00C323B4" w:rsidRDefault="00C323B4"/>
    <w:sectPr w:rsidR="00C323B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tium Basic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F62BCE"/>
    <w:multiLevelType w:val="multilevel"/>
    <w:tmpl w:val="660A27A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224A2DD4"/>
    <w:multiLevelType w:val="multilevel"/>
    <w:tmpl w:val="ACF84BA8"/>
    <w:lvl w:ilvl="0">
      <w:start w:val="1"/>
      <w:numFmt w:val="decimal"/>
      <w:lvlText w:val="(%1)"/>
      <w:lvlJc w:val="left"/>
      <w:pPr>
        <w:ind w:left="180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1016C1"/>
    <w:multiLevelType w:val="multilevel"/>
    <w:tmpl w:val="22161378"/>
    <w:lvl w:ilvl="0">
      <w:start w:val="1"/>
      <w:numFmt w:val="lowerLetter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782" w:hanging="495"/>
      </w:pPr>
      <w:rPr>
        <w:rFonts w:ascii="Gentium Basic" w:eastAsia="Gentium Basic" w:hAnsi="Gentium Basic" w:cs="Gentium Basic"/>
      </w:rPr>
    </w:lvl>
    <w:lvl w:ilvl="2">
      <w:start w:val="1"/>
      <w:numFmt w:val="decimal"/>
      <w:lvlText w:val="(%3)"/>
      <w:lvlJc w:val="left"/>
      <w:pPr>
        <w:ind w:left="2547" w:hanging="36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&gt;"/>
      <w:lvlJc w:val="left"/>
      <w:pPr>
        <w:ind w:left="3807" w:hanging="360"/>
      </w:pPr>
    </w:lvl>
    <w:lvl w:ilvl="5">
      <w:start w:val="1"/>
      <w:numFmt w:val="lowerLetter"/>
      <w:lvlText w:val="%6."/>
      <w:lvlJc w:val="left"/>
      <w:pPr>
        <w:ind w:left="4707" w:hanging="360"/>
      </w:pPr>
      <w:rPr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8BC09DF"/>
    <w:multiLevelType w:val="multilevel"/>
    <w:tmpl w:val="D61A3C8A"/>
    <w:lvl w:ilvl="0">
      <w:start w:val="1"/>
      <w:numFmt w:val="lowerLetter"/>
      <w:lvlText w:val="(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F6331E"/>
    <w:multiLevelType w:val="multilevel"/>
    <w:tmpl w:val="7E3EA90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52E42C09"/>
    <w:multiLevelType w:val="multilevel"/>
    <w:tmpl w:val="352084EE"/>
    <w:lvl w:ilvl="0">
      <w:start w:val="1"/>
      <w:numFmt w:val="decimal"/>
      <w:lvlText w:val="(%1)"/>
      <w:lvlJc w:val="left"/>
      <w:pPr>
        <w:ind w:left="2547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2A3AFD"/>
    <w:multiLevelType w:val="multilevel"/>
    <w:tmpl w:val="73666CC0"/>
    <w:lvl w:ilvl="0">
      <w:start w:val="5"/>
      <w:numFmt w:val="decimal"/>
      <w:lvlText w:val="%1."/>
      <w:lvlJc w:val="left"/>
      <w:pPr>
        <w:ind w:left="340" w:hanging="340"/>
      </w:pPr>
      <w:rPr>
        <w:rFonts w:ascii="Times New Roman" w:eastAsia="Times New Roman" w:hAnsi="Times New Roman" w:cs="Times New Roman"/>
      </w:rPr>
    </w:lvl>
    <w:lvl w:ilvl="1">
      <w:start w:val="1"/>
      <w:numFmt w:val="upperLetter"/>
      <w:lvlText w:val="%2."/>
      <w:lvlJc w:val="left"/>
      <w:pPr>
        <w:ind w:left="567" w:hanging="567"/>
      </w:pPr>
      <w:rPr>
        <w:rFonts w:ascii="Times New Roman" w:eastAsia="Times New Roman" w:hAnsi="Times New Roman" w:cs="Times New Roman"/>
        <w:b/>
        <w:i w:val="0"/>
        <w:smallCaps w:val="0"/>
        <w:strike w:val="0"/>
        <w:color w:val="000000"/>
        <w:sz w:val="22"/>
        <w:szCs w:val="22"/>
        <w:vertAlign w:val="baseline"/>
      </w:rPr>
    </w:lvl>
    <w:lvl w:ilvl="2">
      <w:start w:val="1"/>
      <w:numFmt w:val="decimal"/>
      <w:lvlText w:val="%3."/>
      <w:lvlJc w:val="left"/>
      <w:pPr>
        <w:ind w:left="567" w:hanging="567"/>
      </w:pPr>
      <w:rPr>
        <w:rFonts w:ascii="Gentium Basic" w:eastAsia="Gentium Basic" w:hAnsi="Gentium Basic" w:cs="Gentium Basic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ind w:left="454" w:hanging="454"/>
      </w:pPr>
      <w:rPr>
        <w:b w:val="0"/>
        <w:i w:val="0"/>
        <w:smallCaps w:val="0"/>
        <w:strike w:val="0"/>
        <w:color w:val="000000"/>
        <w:sz w:val="22"/>
        <w:szCs w:val="22"/>
        <w:vertAlign w:val="baseline"/>
      </w:rPr>
    </w:lvl>
    <w:lvl w:ilvl="4">
      <w:start w:val="1"/>
      <w:numFmt w:val="decimal"/>
      <w:lvlText w:val="1.%5"/>
      <w:lvlJc w:val="left"/>
      <w:pPr>
        <w:ind w:left="794" w:hanging="339"/>
      </w:pPr>
      <w:rPr>
        <w:b w:val="0"/>
        <w:i w:val="0"/>
        <w:strike w:val="0"/>
        <w:color w:val="000000"/>
        <w:sz w:val="24"/>
        <w:szCs w:val="24"/>
      </w:rPr>
    </w:lvl>
    <w:lvl w:ilvl="5">
      <w:start w:val="1"/>
      <w:numFmt w:val="decimal"/>
      <w:lvlText w:val="%6)."/>
      <w:lvlJc w:val="left"/>
      <w:pPr>
        <w:ind w:left="1134" w:hanging="340"/>
      </w:pPr>
      <w:rPr>
        <w:rFonts w:ascii="Times New Roman" w:eastAsia="Times New Roman" w:hAnsi="Times New Roman" w:cs="Times New Roman"/>
        <w:b w:val="0"/>
        <w:i w:val="0"/>
      </w:rPr>
    </w:lvl>
    <w:lvl w:ilvl="6">
      <w:start w:val="1"/>
      <w:numFmt w:val="lowerLetter"/>
      <w:lvlText w:val="%7)"/>
      <w:lvlJc w:val="left"/>
      <w:pPr>
        <w:ind w:left="1814" w:hanging="396"/>
      </w:pPr>
    </w:lvl>
    <w:lvl w:ilvl="7">
      <w:start w:val="1"/>
      <w:numFmt w:val="lowerRoman"/>
      <w:lvlText w:val="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7CF3410C"/>
    <w:multiLevelType w:val="multilevel"/>
    <w:tmpl w:val="337A53AC"/>
    <w:lvl w:ilvl="0">
      <w:start w:val="1"/>
      <w:numFmt w:val="decimal"/>
      <w:lvlText w:val="%1."/>
      <w:lvlJc w:val="left"/>
      <w:pPr>
        <w:ind w:left="1866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61299245">
    <w:abstractNumId w:val="2"/>
  </w:num>
  <w:num w:numId="2" w16cid:durableId="956301668">
    <w:abstractNumId w:val="6"/>
  </w:num>
  <w:num w:numId="3" w16cid:durableId="2032097999">
    <w:abstractNumId w:val="5"/>
  </w:num>
  <w:num w:numId="4" w16cid:durableId="80302528">
    <w:abstractNumId w:val="1"/>
  </w:num>
  <w:num w:numId="5" w16cid:durableId="1984890464">
    <w:abstractNumId w:val="4"/>
  </w:num>
  <w:num w:numId="6" w16cid:durableId="1112628090">
    <w:abstractNumId w:val="0"/>
  </w:num>
  <w:num w:numId="7" w16cid:durableId="500435515">
    <w:abstractNumId w:val="3"/>
  </w:num>
  <w:num w:numId="8" w16cid:durableId="7766769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B89"/>
    <w:rsid w:val="00801B89"/>
    <w:rsid w:val="00C32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D59E5C-AAB1-401B-B46C-98022923B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1B8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797</Words>
  <Characters>4545</Characters>
  <Application>Microsoft Office Word</Application>
  <DocSecurity>0</DocSecurity>
  <Lines>37</Lines>
  <Paragraphs>10</Paragraphs>
  <ScaleCrop>false</ScaleCrop>
  <Company/>
  <LinksUpToDate>false</LinksUpToDate>
  <CharactersWithSpaces>5332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 prima</dc:creator>
  <cp:keywords/>
  <dc:description/>
  <cp:lastModifiedBy>reza prima</cp:lastModifiedBy>
  <cp:revision>1</cp:revision>
  <dcterms:created xsi:type="dcterms:W3CDTF">2023-01-04T16:09:00Z</dcterms:created>
  <dcterms:modified xsi:type="dcterms:W3CDTF">2023-01-04T16:10:00Z</dcterms:modified>
</cp:coreProperties>
</file>